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8135" w:type="dxa"/>
        <w:tblCellSpacing w:w="0" w:type="dxa"/>
        <w:tblBorders>
          <w:top w:val="single" w:sz="2" w:space="0" w:color="FFFFFF"/>
          <w:left w:val="single" w:sz="18" w:space="0" w:color="FFFFFF"/>
          <w:bottom w:val="single" w:sz="2" w:space="0" w:color="FFFFFF"/>
          <w:right w:val="single" w:sz="1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5"/>
      </w:tblGrid>
      <w:tr w:rsidR="00243147" w:rsidRPr="00243147" w14:paraId="3E1AE134" w14:textId="77777777" w:rsidTr="008D4251">
        <w:trPr>
          <w:trHeight w:val="684"/>
          <w:tblCellSpacing w:w="0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4F849FC" w14:textId="686EF91E" w:rsidR="00243147" w:rsidRDefault="00BD2EE4" w:rsidP="000E4AED">
            <w:pPr>
              <w:spacing w:after="0" w:line="240" w:lineRule="auto"/>
              <w:jc w:val="both"/>
              <w:outlineLvl w:val="2"/>
              <w:rPr>
                <w:rFonts w:ascii="Trebuchet MS" w:eastAsia="Times New Roman" w:hAnsi="Trebuchet MS" w:cs="Times New Roman"/>
                <w:b/>
                <w:bCs/>
                <w:color w:val="0000FF"/>
                <w:sz w:val="43"/>
                <w:szCs w:val="43"/>
                <w:lang w:eastAsia="fr-FR"/>
              </w:rPr>
            </w:pPr>
            <w:r w:rsidRPr="00BD2EE4">
              <w:rPr>
                <w:rFonts w:ascii="Trebuchet MS" w:eastAsia="Times New Roman" w:hAnsi="Trebuchet MS" w:cs="Times New Roman"/>
                <w:b/>
                <w:bCs/>
                <w:noProof/>
                <w:color w:val="0070C0"/>
                <w:sz w:val="43"/>
                <w:szCs w:val="43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E5D434" wp14:editId="26B2E634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3810</wp:posOffset>
                      </wp:positionV>
                      <wp:extent cx="2999232" cy="416967"/>
                      <wp:effectExtent l="0" t="0" r="10795" b="2159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9232" cy="416967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32000">
                                    <a:schemeClr val="accent2">
                                      <a:lumMod val="5000"/>
                                      <a:lumOff val="95000"/>
                                      <a:alpha val="0"/>
                                    </a:schemeClr>
                                  </a:gs>
                                  <a:gs pos="100000">
                                    <a:schemeClr val="accent2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2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2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F8D76" id="Rectangle 13" o:spid="_x0000_s1026" style="position:absolute;margin-left:124.5pt;margin-top:.3pt;width:236.15pt;height:32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u/BQMAAIUHAAAOAAAAZHJzL2Uyb0RvYy54bWy8VVtv2yAUfp+0/4B4X51r20R1qqhVp0nd&#10;WrWd+kwxji1hYEBu+/X7ADuJumxTp2kvNpwb53x853BxuWkkWQnraq1y2j/pUSIU10WtFjn9+nTz&#10;4ZwS55kqmNRK5HQrHL2cvX93sTZTMdCVloWwBEGUm65NTivvzTTLHK9Ew9yJNkJBWWrbMI+tXWSF&#10;ZWtEb2Q26PVOs7W2hbGaC+cgvU5KOovxy1Jwf1eWTngic4rcfPza+H0J32x2waYLy0xV8zYN9hdZ&#10;NKxWOHQX6pp5Rpa2/ilUU3OrnS79CddNpsuy5iLWgGr6vVfVPFbMiFgLwHFmB5P7d2H5l9W9JXWB&#10;uxtSoliDO3oAakwtpCCQAaC1cVPYPZp72+4clqHaTWmb8EcdZBNB3e5AFRtPOISDyWQyGA4o4dCN&#10;+qeT07MQNNt7G+v8R6EbEhY5tTg+YslWt84n086khbi4qaUkpazBGAVeUWK1f659FRFDLekuHPyj&#10;hyNGA7QhGNOLqsgvcSUtWTEwg3EulB9ElVw2n3WR5ONgjwzYFFIQKUknezGTpmJJGg1R1S50rHHh&#10;DhPoI97bMhjtzzpMYdyJ/3Dg+fD/nvf2AkOCRzA+68RHC4Rw0V2urBUBW3M6HgUfNLnjTIrA6HR1&#10;vpYiUDoxCb0e2YPbCbxOTI4rv5UiXrV6ECVaInD312RJFHMVK8SeK8c5IEPAELkEa3ex2wBh0L0m&#10;YkwcNbb2wVXEWbZz/g2LO+edRzxZK79zbmql7bHKpO+cy2TfgZSgCSi96GKLgYF2i+3uDL+p0bW3&#10;zPl7ZjE6gT+eA3+HTyn1Oqe6XVFSafv9mDzYY6JBS8kaozin7tuSWXS1/KTQtpP+aBRmd9yMxmcD&#10;bOyh5uVQo5bNlUZP90EEw+My2HvZLUurm2e8GvNwKlRMcZydU+5tt7ny6YnAu8PFfB7NMK8N87fq&#10;0fBuwISp9LR5Zta0o8tj6H3R3dhm01cTLNmG+1B6vvS6rCMp97i2eGPWp+GR3qXwmBzuo9X+9Zz9&#10;AAAA//8DAFBLAwQUAAYACAAAACEA9oA+yd4AAAAHAQAADwAAAGRycy9kb3ducmV2LnhtbEyPzU7D&#10;MBCE70i8g7VI3KjjFAWaxqlQ+TkgoaoBqVc3XpKIeB3FbhPenuUEx9GMZr4pNrPrxRnH0HnSoBYJ&#10;CKTa244aDR/vzzf3IEI0ZE3vCTV8Y4BNeXlRmNz6ifZ4rmIjuIRCbjS0MQ65lKFu0Zmw8AMSe59+&#10;dCayHBtpRzNxuetlmiSZdKYjXmjNgNsW66/q5DTgqmnqSj3untR22r2+JHZ/UG9aX1/ND2sQEef4&#10;F4ZffEaHkpmO/kQ2iF5DerviL1FDBoLtu1QtQRxZZkuQZSH/85c/AAAA//8DAFBLAQItABQABgAI&#10;AAAAIQC2gziS/gAAAOEBAAATAAAAAAAAAAAAAAAAAAAAAABbQ29udGVudF9UeXBlc10ueG1sUEsB&#10;Ai0AFAAGAAgAAAAhADj9If/WAAAAlAEAAAsAAAAAAAAAAAAAAAAALwEAAF9yZWxzLy5yZWxzUEsB&#10;Ai0AFAAGAAgAAAAhAJToW78FAwAAhQcAAA4AAAAAAAAAAAAAAAAALgIAAGRycy9lMm9Eb2MueG1s&#10;UEsBAi0AFAAGAAgAAAAhAPaAPsneAAAABwEAAA8AAAAAAAAAAAAAAAAAXwUAAGRycy9kb3ducmV2&#10;LnhtbFBLBQYAAAAABAAEAPMAAABqBgAAAAA=&#10;" fillcolor="#fef8f5 [181]" strokecolor="#1f3763 [1604]" strokeweight="1pt">
                      <v:fill color2="#f9d8c1 [981]" o:opacity2="0" rotate="t" colors="0 #fef8f5;20972f #fef8f5;54395f #f7c4a2;1 #f7c4a2" focus="100%" type="gradient"/>
                    </v:rect>
                  </w:pict>
                </mc:Fallback>
              </mc:AlternateContent>
            </w:r>
            <w:r w:rsidR="000E4AED">
              <w:rPr>
                <w:rFonts w:ascii="Trebuchet MS" w:eastAsia="Times New Roman" w:hAnsi="Trebuchet MS" w:cs="Times New Roman"/>
                <w:b/>
                <w:bCs/>
                <w:color w:val="135355"/>
                <w:sz w:val="43"/>
                <w:szCs w:val="43"/>
                <w:lang w:eastAsia="fr-FR"/>
              </w:rPr>
              <w:t xml:space="preserve">                     </w:t>
            </w:r>
            <w:r w:rsidR="000E4AED" w:rsidRPr="000A3A3E">
              <w:rPr>
                <w:rFonts w:ascii="Trebuchet MS" w:eastAsia="Times New Roman" w:hAnsi="Trebuchet MS" w:cs="Times New Roman"/>
                <w:b/>
                <w:bCs/>
                <w:color w:val="0000FF"/>
                <w:sz w:val="43"/>
                <w:szCs w:val="43"/>
                <w:lang w:eastAsia="fr-FR"/>
              </w:rPr>
              <w:t>L</w:t>
            </w:r>
            <w:r w:rsidR="00243147" w:rsidRPr="00243147">
              <w:rPr>
                <w:rFonts w:ascii="Trebuchet MS" w:eastAsia="Times New Roman" w:hAnsi="Trebuchet MS" w:cs="Times New Roman"/>
                <w:b/>
                <w:bCs/>
                <w:color w:val="0000FF"/>
                <w:sz w:val="43"/>
                <w:szCs w:val="43"/>
                <w:lang w:eastAsia="fr-FR"/>
              </w:rPr>
              <w:t>a pression artérielle</w:t>
            </w:r>
          </w:p>
          <w:p w14:paraId="138CC16A" w14:textId="77777777" w:rsidR="00BD2EE4" w:rsidRPr="00243147" w:rsidRDefault="00BD2EE4" w:rsidP="000E4AED">
            <w:pPr>
              <w:spacing w:after="0" w:line="240" w:lineRule="auto"/>
              <w:jc w:val="both"/>
              <w:outlineLvl w:val="2"/>
              <w:rPr>
                <w:rFonts w:ascii="Trebuchet MS" w:eastAsia="Times New Roman" w:hAnsi="Trebuchet MS" w:cs="Times New Roman"/>
                <w:b/>
                <w:bCs/>
                <w:color w:val="0000FF"/>
                <w:sz w:val="43"/>
                <w:szCs w:val="43"/>
                <w:lang w:eastAsia="fr-FR"/>
              </w:rPr>
            </w:pPr>
          </w:p>
          <w:tbl>
            <w:tblPr>
              <w:tblW w:w="17318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18"/>
            </w:tblGrid>
            <w:tr w:rsidR="00243147" w:rsidRPr="00243147" w14:paraId="5DCCB863" w14:textId="77777777" w:rsidTr="0024314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643B1ECA" w14:textId="45ABBC98" w:rsidR="00243147" w:rsidRPr="00243147" w:rsidRDefault="00243147" w:rsidP="000E4AE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C45911" w:themeColor="accent2" w:themeShade="BF"/>
                      <w:sz w:val="24"/>
                      <w:szCs w:val="24"/>
                      <w:lang w:eastAsia="fr-FR"/>
                    </w:rPr>
                  </w:pPr>
                  <w:r w:rsidRPr="00BD2EE4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36"/>
                      <w:szCs w:val="36"/>
                      <w:u w:val="single"/>
                      <w:lang w:eastAsia="fr-FR"/>
                    </w:rPr>
                    <w:t>La pression artérielle est une grandeur contrôlée</w:t>
                  </w:r>
                </w:p>
                <w:p w14:paraId="4B1907D8" w14:textId="77777777" w:rsidR="00243147" w:rsidRPr="00243147" w:rsidRDefault="00243147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fr-FR"/>
                    </w:rPr>
                    <w:t xml:space="preserve">Comment le système nerveux </w:t>
                  </w:r>
                  <w:r w:rsidR="000E4AED" w:rsidRPr="000E4AE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fr-FR"/>
                    </w:rPr>
                    <w:t>intervient-il</w:t>
                  </w:r>
                  <w:r w:rsidRPr="0024314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fr-FR"/>
                    </w:rPr>
                    <w:t xml:space="preserve"> dans la régulation de la pression artérielle ?</w:t>
                  </w:r>
                </w:p>
                <w:p w14:paraId="1A4EC8DB" w14:textId="77777777" w:rsidR="00243147" w:rsidRPr="00243147" w:rsidRDefault="00243147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5B7C35CD" w14:textId="77777777" w:rsidR="00243147" w:rsidRPr="00BD2EE4" w:rsidRDefault="00243147" w:rsidP="000E4AED">
                  <w:pPr>
                    <w:tabs>
                      <w:tab w:val="left" w:pos="10210"/>
                    </w:tabs>
                    <w:spacing w:after="0" w:line="240" w:lineRule="auto"/>
                    <w:ind w:left="1080" w:hanging="768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fr-FR"/>
                    </w:rPr>
                  </w:pPr>
                  <w:r w:rsidRPr="00BD2EE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6"/>
                      <w:szCs w:val="36"/>
                      <w:lang w:eastAsia="fr-FR"/>
                    </w:rPr>
                    <w:t>I-</w:t>
                  </w:r>
                  <w:r w:rsidRPr="00BD2EE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4"/>
                      <w:szCs w:val="14"/>
                      <w:lang w:eastAsia="fr-FR"/>
                    </w:rPr>
                    <w:t>     </w:t>
                  </w:r>
                  <w:r w:rsidRPr="00BD2EE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6"/>
                      <w:szCs w:val="36"/>
                      <w:u w:val="single"/>
                      <w:lang w:eastAsia="fr-FR"/>
                    </w:rPr>
                    <w:t>Relation entre la pression artérielle et la fréquence cardiaque.</w:t>
                  </w:r>
                </w:p>
                <w:p w14:paraId="4728D4CF" w14:textId="77777777" w:rsidR="00243147" w:rsidRPr="00243147" w:rsidRDefault="00243147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0478F327" w14:textId="77777777" w:rsidR="00243147" w:rsidRPr="00243147" w:rsidRDefault="00243147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fr-FR"/>
                    </w:rPr>
                    <w:t>La pression artérielle oscille en permanence entre 2 valeurs :</w:t>
                  </w:r>
                </w:p>
                <w:p w14:paraId="2F14CC80" w14:textId="77777777" w:rsidR="00243147" w:rsidRPr="00243147" w:rsidRDefault="00243147" w:rsidP="00243147">
                  <w:pPr>
                    <w:spacing w:before="100" w:beforeAutospacing="1" w:after="0" w:line="240" w:lineRule="auto"/>
                    <w:ind w:hanging="11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fr-FR"/>
                    </w:rPr>
                    <w:t xml:space="preserve">- une maximale : pression artérielle systolique (PAS), atteinte au cours de la contraction du </w:t>
                  </w:r>
                  <w:r w:rsidRPr="006C283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fr-FR"/>
                    </w:rPr>
                    <w:t xml:space="preserve">                                                                                                                     </w:t>
                  </w:r>
                  <w:r w:rsidRPr="0024314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fr-FR"/>
                    </w:rPr>
                    <w:t>ventricule gauche qui expulse le sang</w:t>
                  </w:r>
                </w:p>
                <w:p w14:paraId="4BF62038" w14:textId="77777777" w:rsidR="00243147" w:rsidRPr="00243147" w:rsidRDefault="00243147" w:rsidP="00243147">
                  <w:pPr>
                    <w:spacing w:before="100" w:beforeAutospacing="1" w:after="0" w:line="240" w:lineRule="auto"/>
                    <w:ind w:hanging="11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fr-FR"/>
                    </w:rPr>
                    <w:t>- une minimale : pression artérielle diastolique (PAD) liée au relâchement du muscle cardiaque.</w:t>
                  </w:r>
                  <w:r w:rsidRPr="006C283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fr-FR"/>
                    </w:rPr>
                    <w:t xml:space="preserve">                                                                                      </w:t>
                  </w:r>
                </w:p>
                <w:p w14:paraId="3C3ED664" w14:textId="77777777" w:rsidR="00243147" w:rsidRPr="00243147" w:rsidRDefault="00243147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fr-FR"/>
                    </w:rPr>
                    <w:t>La pression artérielle varie au cours d’une journée.</w:t>
                  </w:r>
                </w:p>
                <w:p w14:paraId="51B39032" w14:textId="77777777" w:rsidR="00243147" w:rsidRPr="00243147" w:rsidRDefault="000E4AED" w:rsidP="000E4AED">
                  <w:pPr>
                    <w:spacing w:before="100" w:beforeAutospacing="1" w:after="0" w:line="240" w:lineRule="auto"/>
                    <w:ind w:hanging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r w:rsidRPr="006C2831">
                    <w:rPr>
                      <w:rFonts w:ascii="Times New Roman" w:eastAsia="Times New Roman" w:hAnsi="Times New Roman" w:cs="Times New Roman"/>
                      <w:i/>
                      <w:iCs/>
                      <w:color w:val="0070C0"/>
                      <w:sz w:val="26"/>
                      <w:szCs w:val="26"/>
                      <w:lang w:eastAsia="fr-FR"/>
                    </w:rPr>
                    <w:t xml:space="preserve">  </w:t>
                  </w:r>
                  <w:r w:rsidR="00243147" w:rsidRPr="00243147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u w:val="single"/>
                      <w:lang w:eastAsia="fr-FR"/>
                    </w:rPr>
                    <w:t>La valeur moyenne de la maximale est de 12 cm de Hg, la valeur moyenne de la minimale est</w:t>
                  </w:r>
                  <w:r w:rsidRPr="006C2831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u w:val="single"/>
                      <w:lang w:eastAsia="fr-FR"/>
                    </w:rPr>
                    <w:t xml:space="preserve">                                                                                                                                    </w:t>
                  </w:r>
                  <w:r w:rsidR="00243147" w:rsidRPr="00243147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u w:val="single"/>
                      <w:lang w:eastAsia="fr-FR"/>
                    </w:rPr>
                    <w:t xml:space="preserve"> de 8 cm de Hg.</w:t>
                  </w:r>
                </w:p>
                <w:p w14:paraId="70AFAE25" w14:textId="2C11DB45" w:rsidR="00243147" w:rsidRPr="00243147" w:rsidRDefault="00243147" w:rsidP="002431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1EB8B56F" w14:textId="36F1418D" w:rsidR="00243147" w:rsidRPr="00243147" w:rsidRDefault="00243147" w:rsidP="002431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2F151DB2" w14:textId="538A29B9" w:rsidR="00243147" w:rsidRPr="00243147" w:rsidRDefault="00243147" w:rsidP="002431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5820FC3F" w14:textId="4415B80A" w:rsidR="00243147" w:rsidRPr="00243147" w:rsidRDefault="00FE7D9D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noProof/>
                      <w:color w:val="89A9AA"/>
                      <w:sz w:val="24"/>
                      <w:szCs w:val="24"/>
                      <w:lang w:eastAsia="fr-FR"/>
                    </w:rPr>
                    <w:drawing>
                      <wp:anchor distT="0" distB="0" distL="114300" distR="114300" simplePos="0" relativeHeight="251658240" behindDoc="0" locked="0" layoutInCell="1" allowOverlap="1" wp14:anchorId="4B41AE92" wp14:editId="2E0888E3">
                        <wp:simplePos x="0" y="0"/>
                        <wp:positionH relativeFrom="column">
                          <wp:posOffset>570865</wp:posOffset>
                        </wp:positionH>
                        <wp:positionV relativeFrom="paragraph">
                          <wp:posOffset>40640</wp:posOffset>
                        </wp:positionV>
                        <wp:extent cx="5057775" cy="687559"/>
                        <wp:effectExtent l="0" t="0" r="0" b="0"/>
                        <wp:wrapNone/>
                        <wp:docPr id="1" name="Image 1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57775" cy="6875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479DAC7" w14:textId="164D3204" w:rsidR="002969EB" w:rsidRDefault="002969EB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</w:pPr>
                </w:p>
                <w:p w14:paraId="51CAA842" w14:textId="2A847715" w:rsidR="002969EB" w:rsidRDefault="00FE7D9D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89A9AA"/>
                      <w:sz w:val="24"/>
                      <w:szCs w:val="24"/>
                      <w:lang w:eastAsia="fr-FR"/>
                    </w:rPr>
                    <w:drawing>
                      <wp:anchor distT="0" distB="0" distL="114300" distR="114300" simplePos="0" relativeHeight="251659264" behindDoc="0" locked="0" layoutInCell="1" allowOverlap="1" wp14:anchorId="5CE78BAD" wp14:editId="5398BD23">
                        <wp:simplePos x="0" y="0"/>
                        <wp:positionH relativeFrom="column">
                          <wp:posOffset>354527</wp:posOffset>
                        </wp:positionH>
                        <wp:positionV relativeFrom="paragraph">
                          <wp:posOffset>266130</wp:posOffset>
                        </wp:positionV>
                        <wp:extent cx="5890240" cy="3184634"/>
                        <wp:effectExtent l="0" t="0" r="0" b="0"/>
                        <wp:wrapNone/>
                        <wp:docPr id="2" name="Image 2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sharpenSoften amount="25000"/>
                                          </a14:imgEffect>
                                          <a14:imgEffect>
                                            <a14:brightnessContrast contrast="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0240" cy="31846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6A5CD02" w14:textId="77777777" w:rsidR="002969EB" w:rsidRDefault="002969EB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</w:pPr>
                </w:p>
                <w:p w14:paraId="01B6A830" w14:textId="77777777" w:rsidR="002969EB" w:rsidRDefault="002969EB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</w:pPr>
                </w:p>
                <w:p w14:paraId="575EE079" w14:textId="77777777" w:rsidR="002969EB" w:rsidRDefault="002969EB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</w:pPr>
                </w:p>
                <w:p w14:paraId="6DD67426" w14:textId="77777777" w:rsidR="002969EB" w:rsidRDefault="002969EB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</w:pPr>
                </w:p>
                <w:p w14:paraId="5732BFC1" w14:textId="77777777" w:rsidR="002969EB" w:rsidRDefault="002969EB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</w:pPr>
                </w:p>
                <w:p w14:paraId="50F322F5" w14:textId="77777777" w:rsidR="002969EB" w:rsidRDefault="002969EB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</w:pPr>
                </w:p>
                <w:p w14:paraId="4606C133" w14:textId="77777777" w:rsidR="002969EB" w:rsidRDefault="002969EB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</w:pPr>
                </w:p>
                <w:p w14:paraId="271FF621" w14:textId="4D647371" w:rsidR="00FE7D9D" w:rsidRDefault="00FE7D9D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fr-FR"/>
                    </w:rPr>
                  </w:pPr>
                </w:p>
                <w:p w14:paraId="21AD94D6" w14:textId="77777777" w:rsidR="005844FD" w:rsidRDefault="005844FD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fr-FR"/>
                    </w:rPr>
                  </w:pPr>
                </w:p>
                <w:p w14:paraId="0C2E9826" w14:textId="697A947F" w:rsidR="00243147" w:rsidRPr="00243147" w:rsidRDefault="00243147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fr-FR"/>
                    </w:rPr>
                    <w:t>La pression artérielle est une grandeur régulée qui dépend :</w:t>
                  </w:r>
                </w:p>
                <w:p w14:paraId="728F9C61" w14:textId="77777777" w:rsidR="00243147" w:rsidRPr="00243147" w:rsidRDefault="00243147" w:rsidP="00243147">
                  <w:pPr>
                    <w:spacing w:before="100" w:beforeAutospacing="1" w:after="0" w:line="240" w:lineRule="auto"/>
                    <w:ind w:firstLine="7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fr-FR"/>
                    </w:rPr>
                    <w:t>- du débit cardiaque et donc de la fréquence cardiaque et du VES.</w:t>
                  </w:r>
                </w:p>
                <w:p w14:paraId="0A6F2662" w14:textId="77777777" w:rsidR="00243147" w:rsidRPr="00243147" w:rsidRDefault="00243147" w:rsidP="00243147">
                  <w:pPr>
                    <w:spacing w:before="100" w:beforeAutospacing="1" w:after="0" w:line="240" w:lineRule="auto"/>
                    <w:ind w:firstLine="7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fr-FR"/>
                    </w:rPr>
                    <w:t>- de la résistance des vaisseaux</w:t>
                  </w:r>
                </w:p>
                <w:p w14:paraId="65203BDD" w14:textId="77777777" w:rsidR="00243147" w:rsidRPr="00243147" w:rsidRDefault="00243147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fr-FR"/>
                    </w:rPr>
                    <w:t>Si les vaisseaux réduisent de diamètre, la vitesse d’écoulement du sang diminue, la pression artérielle</w:t>
                  </w:r>
                  <w:r w:rsidR="002969EB" w:rsidRPr="006C2831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fr-FR"/>
                    </w:rPr>
                    <w:t xml:space="preserve">                                                                                                                                                                                 </w:t>
                  </w:r>
                  <w:r w:rsidRPr="00243147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fr-FR"/>
                    </w:rPr>
                    <w:t xml:space="preserve"> augmente</w:t>
                  </w:r>
                  <w:r w:rsidR="007768BB" w:rsidRPr="006C2831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fr-FR"/>
                    </w:rPr>
                    <w:t>.</w:t>
                  </w:r>
                </w:p>
                <w:p w14:paraId="20A58B51" w14:textId="77777777" w:rsidR="00243147" w:rsidRPr="00243147" w:rsidRDefault="00243147" w:rsidP="00243147">
                  <w:pPr>
                    <w:spacing w:before="100" w:beforeAutospacing="1" w:after="0" w:line="240" w:lineRule="auto"/>
                    <w:ind w:firstLine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fr-FR"/>
                    </w:rPr>
                    <w:t>- </w:t>
                  </w:r>
                  <w:r w:rsidRPr="0024314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fr-FR"/>
                    </w:rPr>
                    <w:t>du volume sanguin </w:t>
                  </w:r>
                  <w:r w:rsidRPr="0024314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fr-FR"/>
                    </w:rPr>
                    <w:t>(</w:t>
                  </w:r>
                  <w:r w:rsidRPr="00243147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fr-FR"/>
                    </w:rPr>
                    <w:t xml:space="preserve">variation en fonction de l’âge, du sexe, de l’activité </w:t>
                  </w:r>
                  <w:r w:rsidR="00234A8E" w:rsidRPr="006C2831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fr-FR"/>
                    </w:rPr>
                    <w:t>physique</w:t>
                  </w:r>
                  <w:r w:rsidRPr="0024314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fr-FR"/>
                    </w:rPr>
                    <w:t>)</w:t>
                  </w:r>
                </w:p>
                <w:p w14:paraId="09DE69D6" w14:textId="77777777" w:rsidR="00243147" w:rsidRPr="00243147" w:rsidRDefault="00243147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fr-FR"/>
                    </w:rPr>
                    <w:t xml:space="preserve">Le volume sanguin moyen chez l’adulte est de 5L. Lors d’une hémorragie, le volume sanguin </w:t>
                  </w:r>
                  <w:proofErr w:type="gramStart"/>
                  <w:r w:rsidRPr="00243147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fr-FR"/>
                    </w:rPr>
                    <w:t>diminue,</w:t>
                  </w:r>
                  <w:r w:rsidR="007768BB" w:rsidRPr="006C2831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fr-FR"/>
                    </w:rPr>
                    <w:t xml:space="preserve">   </w:t>
                  </w:r>
                  <w:proofErr w:type="gramEnd"/>
                  <w:r w:rsidR="007768BB" w:rsidRPr="006C2831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fr-FR"/>
                    </w:rPr>
                    <w:t xml:space="preserve">                                                                                                                         </w:t>
                  </w:r>
                  <w:r w:rsidRPr="00243147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fr-FR"/>
                    </w:rPr>
                    <w:t xml:space="preserve"> la pression artérielle chute.</w:t>
                  </w:r>
                </w:p>
                <w:p w14:paraId="348EEE31" w14:textId="77777777" w:rsidR="00243147" w:rsidRPr="00243147" w:rsidRDefault="00243147" w:rsidP="007768B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fr-FR"/>
                    </w:rPr>
                    <w:t>Un apport excessif de sel favorise la rétention d’eau, le volume sanguin augmente, la pression</w:t>
                  </w:r>
                  <w:r w:rsidR="007768BB" w:rsidRPr="006C2831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fr-FR"/>
                    </w:rPr>
                    <w:t xml:space="preserve">                                                                                                                                         </w:t>
                  </w:r>
                  <w:r w:rsidRPr="00243147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eastAsia="fr-FR"/>
                    </w:rPr>
                    <w:t xml:space="preserve"> sanguine augmente.</w:t>
                  </w:r>
                </w:p>
                <w:p w14:paraId="6A549129" w14:textId="77777777" w:rsidR="00243147" w:rsidRPr="00243147" w:rsidRDefault="00243147" w:rsidP="007768BB">
                  <w:pPr>
                    <w:tabs>
                      <w:tab w:val="left" w:pos="2155"/>
                      <w:tab w:val="left" w:pos="3147"/>
                    </w:tabs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fr-FR"/>
                    </w:rPr>
                    <w:t>Pression artérielle = débit cardiaque x résistance périphérique</w:t>
                  </w:r>
                </w:p>
                <w:p w14:paraId="4951B70C" w14:textId="3587A9D4" w:rsidR="00243147" w:rsidRPr="00243147" w:rsidRDefault="00243147" w:rsidP="002431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5EE82970" w14:textId="7428DF64" w:rsidR="00243147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ab/>
                  </w:r>
                </w:p>
                <w:p w14:paraId="0B8AA4FA" w14:textId="21D598DC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60E7C4E3" w14:textId="6862CFD2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36792FE7" w14:textId="1A55E25A" w:rsidR="007768BB" w:rsidRDefault="00FE7D9D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43147">
                    <w:rPr>
                      <w:rFonts w:ascii="Times New Roman" w:eastAsia="Times New Roman" w:hAnsi="Times New Roman" w:cs="Times New Roman"/>
                      <w:noProof/>
                      <w:color w:val="89A9AA"/>
                      <w:sz w:val="24"/>
                      <w:szCs w:val="24"/>
                      <w:lang w:eastAsia="fr-FR"/>
                    </w:rPr>
                    <w:drawing>
                      <wp:anchor distT="0" distB="0" distL="114300" distR="114300" simplePos="0" relativeHeight="251660288" behindDoc="0" locked="0" layoutInCell="1" allowOverlap="1" wp14:anchorId="4956A69C" wp14:editId="00F97F18">
                        <wp:simplePos x="0" y="0"/>
                        <wp:positionH relativeFrom="column">
                          <wp:posOffset>821749</wp:posOffset>
                        </wp:positionH>
                        <wp:positionV relativeFrom="paragraph">
                          <wp:posOffset>160568</wp:posOffset>
                        </wp:positionV>
                        <wp:extent cx="4736224" cy="4013584"/>
                        <wp:effectExtent l="0" t="0" r="7620" b="6350"/>
                        <wp:wrapNone/>
                        <wp:docPr id="3" name="Image 3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sharpenSoften amount="25000"/>
                                          </a14:imgEffect>
                                          <a14:imgEffect>
                                            <a14:brightnessContrast contrast="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6224" cy="4013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22F78EC" w14:textId="77777777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523EE4ED" w14:textId="77777777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51E14737" w14:textId="77777777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4A75F121" w14:textId="77777777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29B06B43" w14:textId="77777777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700FAEDF" w14:textId="77777777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24B4906F" w14:textId="77777777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3E15A9B2" w14:textId="77777777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601BF46B" w14:textId="77777777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2B7C9626" w14:textId="77777777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6598EB25" w14:textId="77777777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3681E540" w14:textId="77777777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304496ED" w14:textId="77777777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525ED14C" w14:textId="77777777" w:rsidR="007768BB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1A902A3A" w14:textId="77777777" w:rsidR="007768BB" w:rsidRPr="00243147" w:rsidRDefault="007768BB" w:rsidP="007768BB">
                  <w:pPr>
                    <w:tabs>
                      <w:tab w:val="left" w:pos="1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14:paraId="55CE4B31" w14:textId="7560502A" w:rsidR="00B34D67" w:rsidRPr="00243147" w:rsidRDefault="00965228" w:rsidP="008D4251">
                  <w:pPr>
                    <w:spacing w:after="0" w:line="240" w:lineRule="auto"/>
                    <w:ind w:left="10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t xml:space="preserve">    </w:t>
                  </w:r>
                </w:p>
                <w:p w14:paraId="491C4D42" w14:textId="77777777" w:rsidR="00243147" w:rsidRPr="00243147" w:rsidRDefault="00243147" w:rsidP="00243147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5811CE0E" w14:textId="7B624EE6" w:rsidR="00075BA9" w:rsidRPr="00243147" w:rsidRDefault="00075BA9" w:rsidP="00243147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r-FR"/>
              </w:rPr>
            </w:pPr>
            <w:bookmarkStart w:id="0" w:name="page-comments"/>
            <w:bookmarkEnd w:id="0"/>
          </w:p>
        </w:tc>
      </w:tr>
    </w:tbl>
    <w:p w14:paraId="34C654D1" w14:textId="37B096F7" w:rsidR="008D4251" w:rsidRDefault="008D4251" w:rsidP="008D4251">
      <w:pPr>
        <w:shd w:val="clear" w:color="auto" w:fill="FFFFFF" w:themeFill="background1"/>
        <w:spacing w:after="0" w:line="240" w:lineRule="auto"/>
      </w:pPr>
    </w:p>
    <w:sectPr w:rsidR="008D4251" w:rsidSect="005844FD">
      <w:footerReference w:type="default" r:id="rId14"/>
      <w:pgSz w:w="11906" w:h="16838"/>
      <w:pgMar w:top="510" w:right="510" w:bottom="510" w:left="510" w:header="709" w:footer="709" w:gutter="0"/>
      <w:pgBorders w:offsetFrom="page">
        <w:top w:val="flowersTiny" w:sz="14" w:space="14" w:color="auto"/>
        <w:left w:val="flowersTiny" w:sz="14" w:space="14" w:color="auto"/>
        <w:bottom w:val="flowersTiny" w:sz="14" w:space="14" w:color="auto"/>
        <w:right w:val="flowersTiny" w:sz="14" w:space="1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0DDD6" w14:textId="77777777" w:rsidR="00026A6A" w:rsidRDefault="00026A6A" w:rsidP="00BD2EE4">
      <w:pPr>
        <w:spacing w:after="0" w:line="240" w:lineRule="auto"/>
      </w:pPr>
      <w:r>
        <w:separator/>
      </w:r>
    </w:p>
  </w:endnote>
  <w:endnote w:type="continuationSeparator" w:id="0">
    <w:p w14:paraId="644D6F79" w14:textId="77777777" w:rsidR="00026A6A" w:rsidRDefault="00026A6A" w:rsidP="00BD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36381"/>
      <w:docPartObj>
        <w:docPartGallery w:val="Page Numbers (Bottom of Page)"/>
        <w:docPartUnique/>
      </w:docPartObj>
    </w:sdtPr>
    <w:sdtEndPr/>
    <w:sdtContent>
      <w:p w14:paraId="6FE79D4D" w14:textId="1725CC8C" w:rsidR="00FE7D9D" w:rsidRDefault="00FE7D9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A645B" w14:textId="77777777" w:rsidR="00FE7D9D" w:rsidRDefault="00FE7D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C978E" w14:textId="77777777" w:rsidR="00026A6A" w:rsidRDefault="00026A6A" w:rsidP="00BD2EE4">
      <w:pPr>
        <w:spacing w:after="0" w:line="240" w:lineRule="auto"/>
      </w:pPr>
      <w:r>
        <w:separator/>
      </w:r>
    </w:p>
  </w:footnote>
  <w:footnote w:type="continuationSeparator" w:id="0">
    <w:p w14:paraId="4E49EA29" w14:textId="77777777" w:rsidR="00026A6A" w:rsidRDefault="00026A6A" w:rsidP="00BD2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47"/>
    <w:rsid w:val="00026A6A"/>
    <w:rsid w:val="00040F89"/>
    <w:rsid w:val="0006476C"/>
    <w:rsid w:val="00075BA9"/>
    <w:rsid w:val="000A3A3E"/>
    <w:rsid w:val="000B0482"/>
    <w:rsid w:val="000E4AED"/>
    <w:rsid w:val="001D3964"/>
    <w:rsid w:val="00231D3F"/>
    <w:rsid w:val="00234A8E"/>
    <w:rsid w:val="00243147"/>
    <w:rsid w:val="00284B4D"/>
    <w:rsid w:val="002969EB"/>
    <w:rsid w:val="002B7AE0"/>
    <w:rsid w:val="002F0B97"/>
    <w:rsid w:val="00346DA9"/>
    <w:rsid w:val="004A4CA1"/>
    <w:rsid w:val="005229A6"/>
    <w:rsid w:val="005844FD"/>
    <w:rsid w:val="00603353"/>
    <w:rsid w:val="006C2831"/>
    <w:rsid w:val="007768BB"/>
    <w:rsid w:val="00812F34"/>
    <w:rsid w:val="008D0510"/>
    <w:rsid w:val="008D4251"/>
    <w:rsid w:val="00921F5C"/>
    <w:rsid w:val="00965228"/>
    <w:rsid w:val="009A6723"/>
    <w:rsid w:val="009C02D1"/>
    <w:rsid w:val="009C56BE"/>
    <w:rsid w:val="009D78D4"/>
    <w:rsid w:val="009E13E1"/>
    <w:rsid w:val="00A25A9F"/>
    <w:rsid w:val="00A35216"/>
    <w:rsid w:val="00A47AB5"/>
    <w:rsid w:val="00B046C4"/>
    <w:rsid w:val="00B34D67"/>
    <w:rsid w:val="00B56CF9"/>
    <w:rsid w:val="00BD2EE4"/>
    <w:rsid w:val="00C37794"/>
    <w:rsid w:val="00C75436"/>
    <w:rsid w:val="00C94F1C"/>
    <w:rsid w:val="00D35B5F"/>
    <w:rsid w:val="00E03B26"/>
    <w:rsid w:val="00E75F99"/>
    <w:rsid w:val="00EB4C1B"/>
    <w:rsid w:val="00F47463"/>
    <w:rsid w:val="00F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D8BE"/>
  <w15:chartTrackingRefBased/>
  <w15:docId w15:val="{8DABE3E7-BFF9-4F7D-9DF1-D9A329FE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2EE4"/>
  </w:style>
  <w:style w:type="paragraph" w:styleId="Pieddepage">
    <w:name w:val="footer"/>
    <w:basedOn w:val="Normal"/>
    <w:link w:val="PieddepageCar"/>
    <w:uiPriority w:val="99"/>
    <w:unhideWhenUsed/>
    <w:rsid w:val="00BD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2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3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3146">
          <w:marLeft w:val="0"/>
          <w:marRight w:val="0"/>
          <w:marTop w:val="100"/>
          <w:marBottom w:val="100"/>
          <w:divBdr>
            <w:top w:val="single" w:sz="24" w:space="0" w:color="251D1C"/>
            <w:left w:val="single" w:sz="24" w:space="0" w:color="251D1C"/>
            <w:bottom w:val="single" w:sz="24" w:space="0" w:color="251D1C"/>
            <w:right w:val="single" w:sz="24" w:space="0" w:color="251D1C"/>
          </w:divBdr>
          <w:divsChild>
            <w:div w:id="7108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47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0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7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4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32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19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60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53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731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2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70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32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8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3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565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60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8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bantegnies/seconde/chap-2-unite-1-la-pression-arterielle/variation%20de%20PA.jpg?attredirects=0" TargetMode="External"/><Relationship Id="rId13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ites.google.com/site/bantegnies/seconde/chap-2-unite-1-la-pression-arterielle/Image8.jpg?attredirects=0" TargetMode="External"/><Relationship Id="rId11" Type="http://schemas.openxmlformats.org/officeDocument/2006/relationships/hyperlink" Target="https://sites.google.com/site/bantegnies/seconde/chap-2-unite-1-la-pression-arterielle/PA%20et%20FC.jpg?attredirects=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2020-03-27T09:16:00Z</dcterms:created>
  <dcterms:modified xsi:type="dcterms:W3CDTF">2020-03-29T19:24:00Z</dcterms:modified>
</cp:coreProperties>
</file>