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B0" w:rsidRDefault="00A8078C" w:rsidP="00732E94">
      <w:pPr>
        <w:spacing w:after="0" w:line="240" w:lineRule="auto"/>
        <w:jc w:val="center"/>
        <w:rPr>
          <w:rFonts w:asciiTheme="minorBidi" w:hAnsiTheme="minorBidi"/>
          <w:b/>
          <w:noProof/>
          <w:lang w:eastAsia="fr-FR"/>
        </w:rPr>
      </w:pPr>
      <w:r>
        <w:rPr>
          <w:rFonts w:asciiTheme="minorBidi" w:hAnsiTheme="minorBidi"/>
          <w:b/>
          <w:noProof/>
          <w:lang w:eastAsia="fr-FR"/>
        </w:rPr>
        <w:drawing>
          <wp:anchor distT="0" distB="0" distL="114300" distR="114300" simplePos="0" relativeHeight="252343296" behindDoc="0" locked="0" layoutInCell="1" allowOverlap="1">
            <wp:simplePos x="0" y="0"/>
            <wp:positionH relativeFrom="margin">
              <wp:posOffset>21108</wp:posOffset>
            </wp:positionH>
            <wp:positionV relativeFrom="margin">
              <wp:posOffset>-223114</wp:posOffset>
            </wp:positionV>
            <wp:extent cx="6639382" cy="1155801"/>
            <wp:effectExtent l="19050" t="0" r="9068" b="0"/>
            <wp:wrapSquare wrapText="bothSides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382" cy="1155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E94" w:rsidRPr="00FA3652" w:rsidRDefault="00732E94" w:rsidP="00A65E66">
      <w:pPr>
        <w:spacing w:after="0" w:line="240" w:lineRule="auto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  <w:noProof/>
          <w:lang w:eastAsia="fr-FR"/>
        </w:rPr>
        <w:t>L’épreuve</w:t>
      </w:r>
      <w:r w:rsidRPr="00FA3652">
        <w:rPr>
          <w:rFonts w:asciiTheme="minorBidi" w:hAnsiTheme="minorBidi"/>
          <w:b/>
        </w:rPr>
        <w:t xml:space="preserve"> comporte  </w:t>
      </w:r>
      <w:r w:rsidR="00A65E66">
        <w:rPr>
          <w:rFonts w:asciiTheme="minorBidi" w:hAnsiTheme="minorBidi"/>
          <w:b/>
        </w:rPr>
        <w:t>quatre pages numérotées 1/4 à 4/4</w:t>
      </w:r>
    </w:p>
    <w:p w:rsidR="00732E94" w:rsidRDefault="00732E94" w:rsidP="00732E94">
      <w:pPr>
        <w:tabs>
          <w:tab w:val="left" w:pos="14034"/>
        </w:tabs>
        <w:spacing w:after="0" w:line="240" w:lineRule="auto"/>
        <w:rPr>
          <w:sz w:val="24"/>
          <w:szCs w:val="24"/>
        </w:rPr>
      </w:pPr>
      <w:r w:rsidRPr="00912D5C">
        <w:rPr>
          <w:b/>
          <w:bCs/>
          <w:sz w:val="32"/>
          <w:szCs w:val="32"/>
        </w:rPr>
        <w:t>Chimie</w:t>
      </w:r>
      <w:r>
        <w:t xml:space="preserve"> : </w:t>
      </w:r>
      <w:r w:rsidRPr="00716D3A">
        <w:rPr>
          <w:sz w:val="24"/>
          <w:szCs w:val="24"/>
        </w:rPr>
        <w:t>(</w:t>
      </w:r>
      <w:r w:rsidRPr="006A5F28">
        <w:rPr>
          <w:rFonts w:asciiTheme="minorBidi" w:hAnsiTheme="minorBidi"/>
          <w:b/>
          <w:bCs/>
          <w:sz w:val="20"/>
          <w:szCs w:val="20"/>
        </w:rPr>
        <w:t>9points</w:t>
      </w:r>
      <w:r w:rsidRPr="00716D3A">
        <w:rPr>
          <w:sz w:val="24"/>
          <w:szCs w:val="24"/>
        </w:rPr>
        <w:t>)</w:t>
      </w:r>
    </w:p>
    <w:p w:rsidR="002D4C2E" w:rsidRPr="00193434" w:rsidRDefault="00732E94" w:rsidP="00193434">
      <w:pPr>
        <w:pStyle w:val="Corpsdetexte"/>
        <w:jc w:val="both"/>
        <w:rPr>
          <w:vertAlign w:val="superscript"/>
        </w:rPr>
      </w:pPr>
      <w:r w:rsidRPr="001F1D51">
        <w:rPr>
          <w:rFonts w:asciiTheme="minorHAnsi" w:hAnsiTheme="minorHAnsi" w:cstheme="minorHAnsi"/>
          <w:b/>
          <w:bCs/>
          <w:sz w:val="28"/>
          <w:szCs w:val="28"/>
        </w:rPr>
        <w:t>Exercice 1</w:t>
      </w:r>
      <w:r>
        <w:t> : (</w:t>
      </w:r>
      <w:r w:rsidR="0031177E">
        <w:rPr>
          <w:rFonts w:asciiTheme="minorBidi" w:hAnsiTheme="minorBidi" w:cstheme="minorBidi"/>
          <w:b/>
          <w:bCs/>
          <w:sz w:val="20"/>
          <w:szCs w:val="20"/>
        </w:rPr>
        <w:t>5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,</w:t>
      </w:r>
      <w:r w:rsidR="00D9223C">
        <w:rPr>
          <w:rFonts w:asciiTheme="minorBidi" w:hAnsiTheme="minorBidi" w:cstheme="minorBidi"/>
          <w:b/>
          <w:bCs/>
          <w:sz w:val="20"/>
          <w:szCs w:val="20"/>
        </w:rPr>
        <w:t>2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5 points</w:t>
      </w:r>
      <w:r w:rsidRPr="00716D3A">
        <w:t>)</w:t>
      </w:r>
      <w:r w:rsidR="00A727E5">
        <w:t> :</w:t>
      </w:r>
      <w:r w:rsidR="00A727E5" w:rsidRPr="00A727E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9343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193434" w:rsidRPr="00193434">
        <w:rPr>
          <w:rFonts w:asciiTheme="minorHAnsi" w:hAnsiTheme="minorHAnsi" w:cstheme="minorHAnsi"/>
          <w:b/>
          <w:bCs/>
        </w:rPr>
        <w:t>On donne</w:t>
      </w:r>
      <w:r w:rsidR="00193434">
        <w:rPr>
          <w:rFonts w:asciiTheme="minorHAnsi" w:hAnsiTheme="minorHAnsi" w:cstheme="minorHAnsi"/>
          <w:b/>
          <w:bCs/>
          <w:sz w:val="28"/>
          <w:szCs w:val="28"/>
        </w:rPr>
        <w:t xml:space="preserve"> : </w:t>
      </w:r>
      <w:r w:rsidR="00193434" w:rsidRPr="00193434">
        <w:rPr>
          <w:rFonts w:asciiTheme="minorHAnsi" w:hAnsiTheme="minorHAnsi" w:cstheme="minorHAnsi"/>
        </w:rPr>
        <w:t>Co = 58,9 g.mol</w:t>
      </w:r>
      <w:r w:rsidR="00193434" w:rsidRPr="00193434">
        <w:rPr>
          <w:rFonts w:asciiTheme="minorHAnsi" w:hAnsiTheme="minorHAnsi" w:cstheme="minorHAnsi"/>
          <w:vertAlign w:val="superscript"/>
        </w:rPr>
        <w:t>-1</w:t>
      </w:r>
    </w:p>
    <w:p w:rsidR="0091468C" w:rsidRDefault="0091468C" w:rsidP="00A727E5">
      <w:pPr>
        <w:pStyle w:val="Corpsdetexte"/>
        <w:jc w:val="both"/>
        <w:rPr>
          <w:rFonts w:asciiTheme="majorBidi" w:hAnsiTheme="majorBidi" w:cstheme="majorBidi"/>
        </w:rPr>
      </w:pPr>
    </w:p>
    <w:p w:rsidR="008E0BF8" w:rsidRDefault="00584D2F" w:rsidP="003B25AC">
      <w:pPr>
        <w:pStyle w:val="Corpsdetexte"/>
        <w:jc w:val="both"/>
        <w:rPr>
          <w:rFonts w:asciiTheme="majorBidi" w:hAnsiTheme="majorBidi" w:cstheme="majorBidi"/>
        </w:rPr>
      </w:pPr>
      <w:r w:rsidRPr="00076CB1">
        <w:rPr>
          <w:rFonts w:asciiTheme="majorBidi" w:hAnsiTheme="majorBidi" w:cstheme="majorBidi"/>
        </w:rPr>
        <w:t>O</w:t>
      </w:r>
      <w:r w:rsidR="00832F49" w:rsidRPr="00076CB1">
        <w:rPr>
          <w:rFonts w:asciiTheme="majorBidi" w:hAnsiTheme="majorBidi" w:cstheme="majorBidi"/>
        </w:rPr>
        <w:t>n réalise</w:t>
      </w:r>
      <w:r w:rsidR="00076CB1">
        <w:rPr>
          <w:rFonts w:asciiTheme="majorBidi" w:hAnsiTheme="majorBidi" w:cstheme="majorBidi"/>
        </w:rPr>
        <w:t>, à 25°C,</w:t>
      </w:r>
      <w:r w:rsidR="00832F49" w:rsidRPr="00076CB1">
        <w:rPr>
          <w:rFonts w:asciiTheme="majorBidi" w:hAnsiTheme="majorBidi" w:cstheme="majorBidi"/>
        </w:rPr>
        <w:t xml:space="preserve"> </w:t>
      </w:r>
      <w:r w:rsidR="003B25AC">
        <w:rPr>
          <w:rFonts w:asciiTheme="majorBidi" w:hAnsiTheme="majorBidi" w:cstheme="majorBidi"/>
        </w:rPr>
        <w:t>une</w:t>
      </w:r>
      <w:r w:rsidR="00F25418">
        <w:rPr>
          <w:rFonts w:asciiTheme="majorBidi" w:hAnsiTheme="majorBidi" w:cstheme="majorBidi"/>
        </w:rPr>
        <w:t xml:space="preserve"> </w:t>
      </w:r>
      <w:r w:rsidR="00832F49" w:rsidRPr="00076CB1">
        <w:rPr>
          <w:rFonts w:asciiTheme="majorBidi" w:hAnsiTheme="majorBidi" w:cstheme="majorBidi"/>
        </w:rPr>
        <w:t xml:space="preserve">pile électrochimique (P) </w:t>
      </w:r>
      <w:r w:rsidR="008E0BF8" w:rsidRPr="00076CB1">
        <w:rPr>
          <w:rFonts w:asciiTheme="majorBidi" w:hAnsiTheme="majorBidi" w:cstheme="majorBidi"/>
        </w:rPr>
        <w:t>formée</w:t>
      </w:r>
      <w:r w:rsidR="00F25418">
        <w:rPr>
          <w:rFonts w:asciiTheme="majorBidi" w:hAnsiTheme="majorBidi" w:cstheme="majorBidi"/>
        </w:rPr>
        <w:t xml:space="preserve"> </w:t>
      </w:r>
      <w:r w:rsidR="008E0BF8" w:rsidRPr="00076CB1">
        <w:rPr>
          <w:rFonts w:asciiTheme="majorBidi" w:hAnsiTheme="majorBidi" w:cstheme="majorBidi"/>
        </w:rPr>
        <w:t>par</w:t>
      </w:r>
      <w:r w:rsidR="00B74F13">
        <w:rPr>
          <w:rFonts w:asciiTheme="majorBidi" w:hAnsiTheme="majorBidi" w:cstheme="majorBidi"/>
        </w:rPr>
        <w:t xml:space="preserve"> deux demi-piles A et B reliées </w:t>
      </w:r>
      <w:r w:rsidR="00B74F13" w:rsidRPr="00470AA6">
        <w:rPr>
          <w:rFonts w:asciiTheme="majorBidi" w:hAnsiTheme="majorBidi" w:cstheme="majorBidi"/>
        </w:rPr>
        <w:t>par un pont électrolytique contenant les</w:t>
      </w:r>
      <w:r w:rsidR="00B74F13">
        <w:rPr>
          <w:rFonts w:asciiTheme="minorHAnsi" w:hAnsiTheme="minorHAnsi" w:cstheme="minorHAnsi"/>
        </w:rPr>
        <w:t xml:space="preserve"> ions K</w:t>
      </w:r>
      <w:r w:rsidR="00B74F13">
        <w:rPr>
          <w:rFonts w:asciiTheme="minorHAnsi" w:hAnsiTheme="minorHAnsi" w:cstheme="minorHAnsi"/>
          <w:vertAlign w:val="superscript"/>
        </w:rPr>
        <w:t>+</w:t>
      </w:r>
      <w:r w:rsidR="00B74F13">
        <w:rPr>
          <w:rFonts w:asciiTheme="minorHAnsi" w:hAnsiTheme="minorHAnsi" w:cstheme="minorHAnsi"/>
        </w:rPr>
        <w:t xml:space="preserve"> et Cℓ</w:t>
      </w:r>
      <w:r w:rsidR="00B74F13">
        <w:rPr>
          <w:rFonts w:asciiTheme="minorHAnsi" w:hAnsiTheme="minorHAnsi" w:cstheme="minorHAnsi"/>
          <w:vertAlign w:val="superscript"/>
        </w:rPr>
        <w:t>-</w:t>
      </w:r>
      <w:r w:rsidR="00B74F13">
        <w:rPr>
          <w:rFonts w:asciiTheme="minorHAnsi" w:hAnsiTheme="minorHAnsi" w:cstheme="minorHAnsi"/>
        </w:rPr>
        <w:t>.</w:t>
      </w:r>
    </w:p>
    <w:p w:rsidR="008E0BF8" w:rsidRPr="00C33E42" w:rsidRDefault="000820DB" w:rsidP="00B74F13">
      <w:pPr>
        <w:pStyle w:val="Corpsdetexte"/>
        <w:numPr>
          <w:ilvl w:val="0"/>
          <w:numId w:val="14"/>
        </w:numPr>
        <w:jc w:val="both"/>
        <w:rPr>
          <w:rFonts w:asciiTheme="majorBidi" w:hAnsiTheme="majorBidi" w:cstheme="majorBidi"/>
        </w:rPr>
      </w:pPr>
      <w:r>
        <w:rPr>
          <w:rFonts w:asciiTheme="minorHAnsi" w:hAnsiTheme="minorHAnsi" w:cstheme="minorHAnsi"/>
          <w:b/>
          <w:bCs/>
        </w:rPr>
        <w:t>La</w:t>
      </w:r>
      <w:r w:rsidR="00076CB1">
        <w:rPr>
          <w:rFonts w:asciiTheme="minorHAnsi" w:hAnsiTheme="minorHAnsi" w:cstheme="minorHAnsi"/>
          <w:b/>
          <w:bCs/>
        </w:rPr>
        <w:t xml:space="preserve"> demi-pile</w:t>
      </w:r>
      <w:r w:rsidR="008E0BF8" w:rsidRPr="00076CB1">
        <w:rPr>
          <w:rFonts w:asciiTheme="minorHAnsi" w:hAnsiTheme="minorHAnsi" w:cstheme="minorHAnsi"/>
          <w:b/>
          <w:bCs/>
        </w:rPr>
        <w:t xml:space="preserve"> A </w:t>
      </w:r>
      <w:r>
        <w:rPr>
          <w:rFonts w:asciiTheme="minorHAnsi" w:hAnsiTheme="minorHAnsi" w:cstheme="minorHAnsi"/>
          <w:b/>
          <w:bCs/>
        </w:rPr>
        <w:t xml:space="preserve"> </w:t>
      </w:r>
      <w:r w:rsidRPr="000820DB">
        <w:rPr>
          <w:rFonts w:asciiTheme="majorBidi" w:hAnsiTheme="majorBidi" w:cstheme="majorBidi"/>
        </w:rPr>
        <w:t>est</w:t>
      </w:r>
      <w:r>
        <w:rPr>
          <w:rFonts w:asciiTheme="minorHAnsi" w:hAnsiTheme="minorHAnsi" w:cstheme="minorHAnsi"/>
          <w:b/>
          <w:bCs/>
        </w:rPr>
        <w:t xml:space="preserve"> </w:t>
      </w:r>
      <w:r w:rsidR="00076CB1">
        <w:rPr>
          <w:rFonts w:asciiTheme="majorBidi" w:hAnsiTheme="majorBidi" w:cstheme="majorBidi"/>
        </w:rPr>
        <w:t>constituée par</w:t>
      </w:r>
      <w:r w:rsidR="008E0BF8" w:rsidRPr="00076CB1">
        <w:rPr>
          <w:rFonts w:asciiTheme="majorBidi" w:hAnsiTheme="majorBidi" w:cstheme="majorBidi"/>
        </w:rPr>
        <w:t xml:space="preserve"> une lame de cobalt Co </w:t>
      </w:r>
      <w:r w:rsidR="00452124">
        <w:rPr>
          <w:rFonts w:asciiTheme="majorBidi" w:hAnsiTheme="majorBidi" w:cstheme="majorBidi"/>
        </w:rPr>
        <w:t xml:space="preserve">qui </w:t>
      </w:r>
      <w:r w:rsidR="008E0BF8" w:rsidRPr="00076CB1">
        <w:rPr>
          <w:rFonts w:asciiTheme="majorBidi" w:hAnsiTheme="majorBidi" w:cstheme="majorBidi"/>
        </w:rPr>
        <w:t>plong</w:t>
      </w:r>
      <w:r w:rsidR="00076CB1">
        <w:rPr>
          <w:rFonts w:asciiTheme="majorBidi" w:hAnsiTheme="majorBidi" w:cstheme="majorBidi"/>
        </w:rPr>
        <w:t>e</w:t>
      </w:r>
      <w:r w:rsidR="008E0BF8" w:rsidRPr="00076CB1">
        <w:rPr>
          <w:rFonts w:asciiTheme="majorBidi" w:hAnsiTheme="majorBidi" w:cstheme="majorBidi"/>
        </w:rPr>
        <w:t xml:space="preserve"> dans un bécher (1) contenant une solution aqueuse (S)</w:t>
      </w:r>
      <w:r w:rsidR="00C33E42">
        <w:rPr>
          <w:rFonts w:asciiTheme="majorBidi" w:hAnsiTheme="majorBidi" w:cstheme="majorBidi"/>
        </w:rPr>
        <w:t xml:space="preserve"> </w:t>
      </w:r>
      <w:r w:rsidR="00C33E42" w:rsidRPr="00076CB1">
        <w:rPr>
          <w:rFonts w:asciiTheme="majorBidi" w:hAnsiTheme="majorBidi" w:cstheme="majorBidi"/>
        </w:rPr>
        <w:t xml:space="preserve">de sulfate de </w:t>
      </w:r>
      <w:r w:rsidR="00C33E42">
        <w:rPr>
          <w:rFonts w:asciiTheme="majorBidi" w:hAnsiTheme="majorBidi" w:cstheme="majorBidi"/>
        </w:rPr>
        <w:t>cobalt</w:t>
      </w:r>
      <w:r w:rsidR="0039528A">
        <w:rPr>
          <w:rFonts w:asciiTheme="majorBidi" w:hAnsiTheme="majorBidi" w:cstheme="majorBidi"/>
        </w:rPr>
        <w:t xml:space="preserve"> </w:t>
      </w:r>
      <w:r w:rsidR="00C33E42">
        <w:rPr>
          <w:rFonts w:asciiTheme="majorBidi" w:hAnsiTheme="majorBidi" w:cstheme="majorBidi"/>
        </w:rPr>
        <w:t>Co</w:t>
      </w:r>
      <w:r w:rsidR="00C33E42" w:rsidRPr="00076CB1">
        <w:rPr>
          <w:rFonts w:asciiTheme="majorBidi" w:hAnsiTheme="majorBidi" w:cstheme="majorBidi"/>
        </w:rPr>
        <w:t>SO</w:t>
      </w:r>
      <w:r w:rsidR="00C33E42" w:rsidRPr="00076CB1">
        <w:rPr>
          <w:rFonts w:asciiTheme="majorBidi" w:hAnsiTheme="majorBidi" w:cstheme="majorBidi"/>
          <w:vertAlign w:val="subscript"/>
        </w:rPr>
        <w:t>4</w:t>
      </w:r>
      <w:r w:rsidR="0039528A">
        <w:rPr>
          <w:rFonts w:asciiTheme="majorBidi" w:hAnsiTheme="majorBidi" w:cstheme="majorBidi"/>
          <w:vertAlign w:val="superscript"/>
        </w:rPr>
        <w:t xml:space="preserve"> </w:t>
      </w:r>
      <w:r w:rsidR="00B74F13">
        <w:rPr>
          <w:rFonts w:asciiTheme="majorBidi" w:hAnsiTheme="majorBidi" w:cstheme="majorBidi"/>
        </w:rPr>
        <w:t>telle</w:t>
      </w:r>
      <w:r w:rsidR="00C33E42">
        <w:rPr>
          <w:rFonts w:asciiTheme="majorBidi" w:hAnsiTheme="majorBidi" w:cstheme="majorBidi"/>
        </w:rPr>
        <w:t xml:space="preserve"> que </w:t>
      </w:r>
      <w:r w:rsidR="00C33E42" w:rsidRPr="00867D82">
        <w:rPr>
          <w:rFonts w:asciiTheme="majorBidi" w:hAnsiTheme="majorBidi" w:cstheme="majorBidi"/>
        </w:rPr>
        <w:t>[</w:t>
      </w:r>
      <w:r w:rsidR="00C33E42">
        <w:rPr>
          <w:rFonts w:asciiTheme="majorBidi" w:hAnsiTheme="majorBidi" w:cstheme="majorBidi"/>
        </w:rPr>
        <w:t>Co</w:t>
      </w:r>
      <w:r w:rsidR="00C33E42" w:rsidRPr="00867D82">
        <w:rPr>
          <w:rFonts w:asciiTheme="majorBidi" w:hAnsiTheme="majorBidi" w:cstheme="majorBidi"/>
          <w:vertAlign w:val="superscript"/>
        </w:rPr>
        <w:t>2+</w:t>
      </w:r>
      <w:r w:rsidR="00C33E42" w:rsidRPr="00867D82">
        <w:rPr>
          <w:rFonts w:asciiTheme="majorBidi" w:hAnsiTheme="majorBidi" w:cstheme="majorBidi"/>
        </w:rPr>
        <w:t xml:space="preserve">] = </w:t>
      </w:r>
      <w:r w:rsidR="00C33E42">
        <w:rPr>
          <w:rFonts w:asciiTheme="majorBidi" w:hAnsiTheme="majorBidi" w:cstheme="majorBidi"/>
        </w:rPr>
        <w:t>C.</w:t>
      </w:r>
    </w:p>
    <w:p w:rsidR="00470AA6" w:rsidRPr="000820DB" w:rsidRDefault="000820DB" w:rsidP="00B74F13">
      <w:pPr>
        <w:pStyle w:val="Corpsdetexte"/>
        <w:numPr>
          <w:ilvl w:val="0"/>
          <w:numId w:val="14"/>
        </w:numPr>
        <w:jc w:val="both"/>
        <w:rPr>
          <w:rFonts w:asciiTheme="majorBidi" w:hAnsiTheme="majorBidi" w:cstheme="majorBidi"/>
        </w:rPr>
      </w:pPr>
      <w:r>
        <w:rPr>
          <w:rFonts w:asciiTheme="minorHAnsi" w:hAnsiTheme="minorHAnsi" w:cstheme="minorHAnsi"/>
          <w:b/>
          <w:bCs/>
        </w:rPr>
        <w:t>La</w:t>
      </w:r>
      <w:r w:rsidR="00452124">
        <w:rPr>
          <w:rFonts w:asciiTheme="minorHAnsi" w:hAnsiTheme="minorHAnsi" w:cstheme="minorHAnsi"/>
          <w:b/>
          <w:bCs/>
        </w:rPr>
        <w:t xml:space="preserve"> demi-pile B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ajorBidi" w:hAnsiTheme="majorBidi" w:cstheme="majorBidi"/>
        </w:rPr>
        <w:t>est</w:t>
      </w:r>
      <w:r w:rsidR="008E0BF8" w:rsidRPr="00076CB1">
        <w:rPr>
          <w:rFonts w:asciiTheme="majorBidi" w:hAnsiTheme="majorBidi" w:cstheme="majorBidi"/>
        </w:rPr>
        <w:t xml:space="preserve"> </w:t>
      </w:r>
      <w:r w:rsidR="00452124">
        <w:rPr>
          <w:rFonts w:asciiTheme="majorBidi" w:hAnsiTheme="majorBidi" w:cstheme="majorBidi"/>
        </w:rPr>
        <w:t>constituée par</w:t>
      </w:r>
      <w:r w:rsidR="008E0BF8" w:rsidRPr="00076CB1">
        <w:rPr>
          <w:rFonts w:asciiTheme="majorBidi" w:hAnsiTheme="majorBidi" w:cstheme="majorBidi"/>
        </w:rPr>
        <w:t xml:space="preserve"> une lame de nickel Ni </w:t>
      </w:r>
      <w:r w:rsidR="00452124">
        <w:rPr>
          <w:rFonts w:asciiTheme="majorBidi" w:hAnsiTheme="majorBidi" w:cstheme="majorBidi"/>
        </w:rPr>
        <w:t xml:space="preserve">qui </w:t>
      </w:r>
      <w:r w:rsidR="008E0BF8" w:rsidRPr="00076CB1">
        <w:rPr>
          <w:rFonts w:asciiTheme="majorBidi" w:hAnsiTheme="majorBidi" w:cstheme="majorBidi"/>
        </w:rPr>
        <w:t>plong</w:t>
      </w:r>
      <w:r w:rsidR="00FD25A8" w:rsidRPr="00076CB1">
        <w:rPr>
          <w:rFonts w:asciiTheme="majorBidi" w:hAnsiTheme="majorBidi" w:cstheme="majorBidi"/>
        </w:rPr>
        <w:t>e</w:t>
      </w:r>
      <w:r w:rsidR="008E0BF8" w:rsidRPr="00076CB1">
        <w:rPr>
          <w:rFonts w:asciiTheme="majorBidi" w:hAnsiTheme="majorBidi" w:cstheme="majorBidi"/>
        </w:rPr>
        <w:t xml:space="preserve"> dans un bécher (2) contenant une solution aqueuse (S</w:t>
      </w:r>
      <w:r w:rsidR="00452124">
        <w:rPr>
          <w:rFonts w:asciiTheme="majorBidi" w:hAnsiTheme="majorBidi" w:cstheme="majorBidi"/>
          <w:vertAlign w:val="subscript"/>
        </w:rPr>
        <w:t>0</w:t>
      </w:r>
      <w:r w:rsidR="008E0BF8" w:rsidRPr="00076CB1">
        <w:rPr>
          <w:rFonts w:asciiTheme="majorBidi" w:hAnsiTheme="majorBidi" w:cstheme="majorBidi"/>
        </w:rPr>
        <w:t xml:space="preserve">) de sulfate </w:t>
      </w:r>
      <w:r w:rsidR="0039528A">
        <w:rPr>
          <w:rFonts w:asciiTheme="majorBidi" w:hAnsiTheme="majorBidi" w:cstheme="majorBidi"/>
        </w:rPr>
        <w:t xml:space="preserve">de nickel </w:t>
      </w:r>
      <w:r w:rsidR="008E0BF8" w:rsidRPr="00076CB1">
        <w:rPr>
          <w:rFonts w:asciiTheme="majorBidi" w:hAnsiTheme="majorBidi" w:cstheme="majorBidi"/>
        </w:rPr>
        <w:t>NiSO</w:t>
      </w:r>
      <w:r w:rsidR="008E0BF8" w:rsidRPr="00076CB1">
        <w:rPr>
          <w:rFonts w:asciiTheme="majorBidi" w:hAnsiTheme="majorBidi" w:cstheme="majorBidi"/>
          <w:vertAlign w:val="subscript"/>
        </w:rPr>
        <w:t>4</w:t>
      </w:r>
      <w:r w:rsidR="0039528A">
        <w:rPr>
          <w:rFonts w:asciiTheme="majorBidi" w:hAnsiTheme="majorBidi" w:cstheme="majorBidi"/>
          <w:vertAlign w:val="superscript"/>
        </w:rPr>
        <w:t xml:space="preserve"> </w:t>
      </w:r>
      <w:r w:rsidR="003B25A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telle que </w:t>
      </w:r>
      <w:r w:rsidRPr="00867D82">
        <w:rPr>
          <w:rFonts w:asciiTheme="majorBidi" w:hAnsiTheme="majorBidi" w:cstheme="majorBidi"/>
        </w:rPr>
        <w:t>[Ni</w:t>
      </w:r>
      <w:r w:rsidRPr="00867D82">
        <w:rPr>
          <w:rFonts w:asciiTheme="majorBidi" w:hAnsiTheme="majorBidi" w:cstheme="majorBidi"/>
          <w:vertAlign w:val="superscript"/>
        </w:rPr>
        <w:t>2+</w:t>
      </w:r>
      <w:r w:rsidRPr="00867D82">
        <w:rPr>
          <w:rFonts w:asciiTheme="majorBidi" w:hAnsiTheme="majorBidi" w:cstheme="majorBidi"/>
        </w:rPr>
        <w:t>] = C</w:t>
      </w:r>
      <w:r w:rsidRPr="00867D82">
        <w:rPr>
          <w:rFonts w:asciiTheme="majorBidi" w:hAnsiTheme="majorBidi" w:cstheme="majorBidi"/>
          <w:vertAlign w:val="subscript"/>
        </w:rPr>
        <w:t>0</w:t>
      </w:r>
      <w:r w:rsidR="00DE3F21">
        <w:rPr>
          <w:rFonts w:asciiTheme="majorBidi" w:hAnsiTheme="majorBidi" w:cstheme="majorBidi"/>
        </w:rPr>
        <w:t xml:space="preserve"> = </w:t>
      </w:r>
      <w:r w:rsidR="00FA6302">
        <w:rPr>
          <w:rFonts w:asciiTheme="majorBidi" w:hAnsiTheme="majorBidi" w:cstheme="majorBidi"/>
        </w:rPr>
        <w:t>5.10</w:t>
      </w:r>
      <w:r w:rsidR="00FA6302">
        <w:rPr>
          <w:rFonts w:asciiTheme="majorBidi" w:hAnsiTheme="majorBidi" w:cstheme="majorBidi"/>
          <w:vertAlign w:val="superscript"/>
        </w:rPr>
        <w:t>-3</w:t>
      </w:r>
      <w:r w:rsidR="00FA6302">
        <w:rPr>
          <w:rFonts w:asciiTheme="majorBidi" w:hAnsiTheme="majorBidi" w:cstheme="majorBidi"/>
        </w:rPr>
        <w:t xml:space="preserve"> mol.L</w:t>
      </w:r>
      <w:r w:rsidR="00FA6302">
        <w:rPr>
          <w:rFonts w:asciiTheme="majorBidi" w:hAnsiTheme="majorBidi" w:cstheme="majorBidi"/>
          <w:vertAlign w:val="superscript"/>
        </w:rPr>
        <w:t>-1</w:t>
      </w:r>
      <w:r w:rsidR="00FA6302">
        <w:rPr>
          <w:rFonts w:asciiTheme="majorBidi" w:hAnsiTheme="majorBidi" w:cstheme="majorBidi"/>
        </w:rPr>
        <w:t>.</w:t>
      </w:r>
    </w:p>
    <w:p w:rsidR="000820DB" w:rsidRDefault="000820DB" w:rsidP="000820DB">
      <w:pPr>
        <w:pStyle w:val="Corpsdetexte"/>
        <w:jc w:val="both"/>
        <w:rPr>
          <w:rFonts w:asciiTheme="majorBidi" w:hAnsiTheme="majorBidi" w:cstheme="majorBidi"/>
        </w:rPr>
      </w:pPr>
    </w:p>
    <w:p w:rsidR="00C33E42" w:rsidRPr="00C33E42" w:rsidRDefault="00C33E42" w:rsidP="00193434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 w:rsidRPr="00C33E42">
        <w:rPr>
          <w:rFonts w:asciiTheme="majorBidi" w:hAnsiTheme="majorBidi" w:cstheme="majorBidi"/>
        </w:rPr>
        <w:t xml:space="preserve">On suppose </w:t>
      </w:r>
      <w:r>
        <w:rPr>
          <w:rFonts w:asciiTheme="majorBidi" w:hAnsiTheme="majorBidi" w:cstheme="majorBidi"/>
        </w:rPr>
        <w:t xml:space="preserve">que les volumes des deux solutions contenues dans les demi-piles sont égaux de valeur                           V = </w:t>
      </w:r>
      <w:r w:rsidR="00193434">
        <w:rPr>
          <w:rFonts w:asciiTheme="majorBidi" w:hAnsiTheme="majorBidi" w:cstheme="majorBidi"/>
        </w:rPr>
        <w:t xml:space="preserve">0,17 </w:t>
      </w:r>
      <w:r>
        <w:rPr>
          <w:rFonts w:asciiTheme="majorBidi" w:hAnsiTheme="majorBidi" w:cstheme="majorBidi"/>
        </w:rPr>
        <w:t>L et restent constants au cours de son fonctionnement.</w:t>
      </w:r>
    </w:p>
    <w:p w:rsidR="00A727E5" w:rsidRPr="00867D82" w:rsidRDefault="00B74F13" w:rsidP="00F45E54">
      <w:pPr>
        <w:pStyle w:val="Corpsdetexte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</w:rPr>
        <w:t>L</w:t>
      </w:r>
      <w:r w:rsidR="00584D2F" w:rsidRPr="00867D82">
        <w:rPr>
          <w:rFonts w:asciiTheme="majorBidi" w:hAnsiTheme="majorBidi" w:cstheme="majorBidi"/>
        </w:rPr>
        <w:t xml:space="preserve">a f.é.m. de </w:t>
      </w:r>
      <w:r>
        <w:rPr>
          <w:rFonts w:asciiTheme="majorBidi" w:hAnsiTheme="majorBidi" w:cstheme="majorBidi"/>
        </w:rPr>
        <w:t xml:space="preserve">la </w:t>
      </w:r>
      <w:r w:rsidR="00584D2F" w:rsidRPr="00867D82">
        <w:rPr>
          <w:rFonts w:asciiTheme="majorBidi" w:hAnsiTheme="majorBidi" w:cstheme="majorBidi"/>
        </w:rPr>
        <w:t xml:space="preserve">pile </w:t>
      </w:r>
      <w:r w:rsidR="00F45E54" w:rsidRPr="00867D82">
        <w:rPr>
          <w:rFonts w:asciiTheme="majorBidi" w:hAnsiTheme="majorBidi" w:cstheme="majorBidi"/>
        </w:rPr>
        <w:t xml:space="preserve">(P) </w:t>
      </w:r>
      <w:r w:rsidR="0039528A">
        <w:rPr>
          <w:rFonts w:asciiTheme="majorBidi" w:hAnsiTheme="majorBidi" w:cstheme="majorBidi"/>
        </w:rPr>
        <w:t xml:space="preserve">réalisé, </w:t>
      </w:r>
      <w:r w:rsidR="00584D2F" w:rsidRPr="00867D82">
        <w:rPr>
          <w:rFonts w:asciiTheme="majorBidi" w:hAnsiTheme="majorBidi" w:cstheme="majorBidi"/>
        </w:rPr>
        <w:t>s’écrit</w:t>
      </w:r>
      <w:r w:rsidR="00584D2F" w:rsidRPr="00361216">
        <w:rPr>
          <w:rFonts w:asciiTheme="majorBidi" w:hAnsiTheme="majorBidi" w:cstheme="majorBidi"/>
          <w:sz w:val="28"/>
          <w:szCs w:val="28"/>
        </w:rPr>
        <w:t xml:space="preserve"> :   </w:t>
      </w:r>
      <w:r w:rsidR="00584D2F" w:rsidRPr="00867D82">
        <w:rPr>
          <w:rFonts w:asciiTheme="majorHAnsi" w:hAnsiTheme="majorHAnsi" w:cstheme="minorHAnsi"/>
        </w:rPr>
        <w:t xml:space="preserve">E </w:t>
      </w:r>
      <w:r w:rsidR="00584D2F" w:rsidRPr="00361216">
        <w:rPr>
          <w:rFonts w:asciiTheme="majorHAnsi" w:hAnsiTheme="majorHAnsi" w:cstheme="minorHAnsi"/>
          <w:sz w:val="28"/>
          <w:szCs w:val="28"/>
        </w:rPr>
        <w:t xml:space="preserve">= </w:t>
      </w:r>
      <w:r w:rsidR="00584D2F" w:rsidRPr="00867D82">
        <w:rPr>
          <w:rFonts w:asciiTheme="majorHAnsi" w:hAnsiTheme="majorHAnsi" w:cstheme="minorHAnsi"/>
        </w:rPr>
        <w:t>E</w:t>
      </w:r>
      <w:r w:rsidR="00584D2F" w:rsidRPr="00867D82">
        <w:rPr>
          <w:rFonts w:asciiTheme="majorHAnsi" w:hAnsiTheme="majorHAnsi" w:cstheme="minorHAnsi"/>
          <w:vertAlign w:val="superscript"/>
        </w:rPr>
        <w:t>°</w:t>
      </w:r>
      <w:r w:rsidR="00584D2F" w:rsidRPr="00361216">
        <w:rPr>
          <w:rFonts w:asciiTheme="majorHAnsi" w:hAnsiTheme="majorHAnsi" w:cstheme="minorHAnsi"/>
          <w:sz w:val="28"/>
          <w:szCs w:val="28"/>
        </w:rPr>
        <w:t xml:space="preserve"> + </w:t>
      </w:r>
      <w:r w:rsidR="00584D2F" w:rsidRPr="00867D82">
        <w:rPr>
          <w:rFonts w:asciiTheme="majorHAnsi" w:hAnsiTheme="majorHAnsi" w:cstheme="minorHAnsi"/>
          <w:sz w:val="22"/>
          <w:szCs w:val="22"/>
        </w:rPr>
        <w:t>0,03</w:t>
      </w:r>
      <w:r w:rsidR="00584D2F" w:rsidRPr="00361216">
        <w:rPr>
          <w:rFonts w:asciiTheme="majorHAnsi" w:hAnsiTheme="majorHAnsi" w:cstheme="minorHAnsi"/>
          <w:sz w:val="28"/>
          <w:szCs w:val="28"/>
        </w:rPr>
        <w:t xml:space="preserve"> </w:t>
      </w:r>
      <w:r w:rsidR="00584D2F" w:rsidRPr="00212398">
        <w:rPr>
          <w:rFonts w:asciiTheme="majorBidi" w:hAnsiTheme="majorBidi" w:cstheme="majorBidi"/>
          <w:sz w:val="28"/>
          <w:szCs w:val="28"/>
        </w:rPr>
        <w:t>ℓ</w:t>
      </w:r>
      <w:r w:rsidR="00584D2F" w:rsidRPr="00361216">
        <w:rPr>
          <w:rFonts w:asciiTheme="majorHAnsi" w:hAnsiTheme="majorHAnsi" w:cstheme="minorHAnsi"/>
          <w:sz w:val="28"/>
          <w:szCs w:val="28"/>
        </w:rPr>
        <w:t xml:space="preserve">og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C</m:t>
            </m:r>
          </m:den>
        </m:f>
      </m:oMath>
      <w:r w:rsidR="00361216" w:rsidRPr="0036121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361216" w:rsidRPr="00753339">
        <w:rPr>
          <w:rFonts w:asciiTheme="majorBidi" w:hAnsiTheme="majorBidi" w:cstheme="majorBidi"/>
          <w:iCs/>
        </w:rPr>
        <w:t>où</w:t>
      </w:r>
      <w:r w:rsidR="00361216" w:rsidRPr="003612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361216" w:rsidRPr="00867D82">
        <w:rPr>
          <w:rFonts w:asciiTheme="majorHAnsi" w:hAnsiTheme="majorHAnsi" w:cstheme="minorHAnsi"/>
          <w:iCs/>
        </w:rPr>
        <w:t>E°</w:t>
      </w:r>
      <w:r w:rsidR="00361216" w:rsidRPr="00361216">
        <w:rPr>
          <w:rFonts w:asciiTheme="majorHAnsi" w:hAnsiTheme="majorHAnsi" w:cstheme="minorHAnsi"/>
          <w:b/>
          <w:bCs/>
          <w:iCs/>
          <w:sz w:val="28"/>
          <w:szCs w:val="28"/>
        </w:rPr>
        <w:t xml:space="preserve"> </w:t>
      </w:r>
      <w:r w:rsidR="00361216" w:rsidRPr="00867D82">
        <w:rPr>
          <w:rFonts w:asciiTheme="majorBidi" w:hAnsiTheme="majorBidi" w:cstheme="majorBidi"/>
          <w:iCs/>
        </w:rPr>
        <w:t xml:space="preserve">représente la f.é.m. standard de </w:t>
      </w:r>
      <w:r w:rsidR="00867D82">
        <w:rPr>
          <w:rFonts w:asciiTheme="majorBidi" w:hAnsiTheme="majorBidi" w:cstheme="majorBidi"/>
          <w:iCs/>
        </w:rPr>
        <w:t xml:space="preserve">                             </w:t>
      </w:r>
      <w:r w:rsidR="00361216" w:rsidRPr="00867D82">
        <w:rPr>
          <w:rFonts w:asciiTheme="majorBidi" w:hAnsiTheme="majorBidi" w:cstheme="majorBidi"/>
          <w:iCs/>
        </w:rPr>
        <w:t>la pile (P).</w:t>
      </w:r>
    </w:p>
    <w:p w:rsidR="00867D82" w:rsidRPr="00867D82" w:rsidRDefault="00867D82" w:rsidP="00F45E54">
      <w:pPr>
        <w:pStyle w:val="Corpsdetexte"/>
        <w:jc w:val="both"/>
        <w:rPr>
          <w:rFonts w:asciiTheme="majorBidi" w:hAnsiTheme="majorBidi" w:cstheme="majorBidi"/>
          <w:iCs/>
        </w:rPr>
      </w:pPr>
    </w:p>
    <w:p w:rsidR="00FA6302" w:rsidRDefault="00361216" w:rsidP="00361216">
      <w:pPr>
        <w:pStyle w:val="Corpsdetexte"/>
        <w:numPr>
          <w:ilvl w:val="0"/>
          <w:numId w:val="12"/>
        </w:numPr>
        <w:ind w:left="284" w:hanging="284"/>
        <w:jc w:val="both"/>
        <w:rPr>
          <w:rFonts w:asciiTheme="majorBidi" w:hAnsiTheme="majorBidi" w:cstheme="majorBidi"/>
        </w:rPr>
      </w:pPr>
      <w:r w:rsidRPr="00867D82">
        <w:rPr>
          <w:rFonts w:asciiTheme="majorBidi" w:hAnsiTheme="majorBidi" w:cstheme="majorBidi"/>
        </w:rPr>
        <w:t xml:space="preserve">a- </w:t>
      </w:r>
      <w:r w:rsidR="00FA6302">
        <w:rPr>
          <w:rFonts w:asciiTheme="majorBidi" w:hAnsiTheme="majorBidi" w:cstheme="majorBidi"/>
        </w:rPr>
        <w:t xml:space="preserve">Montrer que la pile (P) est représentée par : </w:t>
      </w:r>
      <w:r w:rsidR="001638BF">
        <w:rPr>
          <w:rFonts w:asciiTheme="majorBidi" w:hAnsiTheme="majorBidi" w:cstheme="majorBidi"/>
        </w:rPr>
        <w:t>Co| Co</w:t>
      </w:r>
      <w:r w:rsidR="001638BF">
        <w:rPr>
          <w:rFonts w:asciiTheme="majorBidi" w:hAnsiTheme="majorBidi" w:cstheme="majorBidi"/>
          <w:vertAlign w:val="superscript"/>
        </w:rPr>
        <w:t>2+</w:t>
      </w:r>
      <w:r w:rsidR="001638BF">
        <w:rPr>
          <w:rFonts w:asciiTheme="majorBidi" w:hAnsiTheme="majorBidi" w:cstheme="majorBidi"/>
        </w:rPr>
        <w:t xml:space="preserve"> (C) || Ni</w:t>
      </w:r>
      <w:r w:rsidR="001638BF">
        <w:rPr>
          <w:rFonts w:asciiTheme="majorBidi" w:hAnsiTheme="majorBidi" w:cstheme="majorBidi"/>
          <w:vertAlign w:val="superscript"/>
        </w:rPr>
        <w:t>2+</w:t>
      </w:r>
      <w:r w:rsidR="001638BF">
        <w:rPr>
          <w:rFonts w:asciiTheme="majorBidi" w:hAnsiTheme="majorBidi" w:cstheme="majorBidi"/>
        </w:rPr>
        <w:t xml:space="preserve"> (C</w:t>
      </w:r>
      <w:r w:rsidR="001638BF">
        <w:rPr>
          <w:rFonts w:asciiTheme="majorBidi" w:hAnsiTheme="majorBidi" w:cstheme="majorBidi"/>
          <w:vertAlign w:val="subscript"/>
        </w:rPr>
        <w:t>0</w:t>
      </w:r>
      <w:r w:rsidR="001638BF">
        <w:rPr>
          <w:rFonts w:asciiTheme="majorBidi" w:hAnsiTheme="majorBidi" w:cstheme="majorBidi"/>
        </w:rPr>
        <w:t>) | Ni.</w:t>
      </w:r>
    </w:p>
    <w:p w:rsidR="00361216" w:rsidRPr="00867D82" w:rsidRDefault="001638BF" w:rsidP="009B610E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b- Faire</w:t>
      </w:r>
      <w:r w:rsidR="00361216" w:rsidRPr="00867D82">
        <w:rPr>
          <w:rFonts w:asciiTheme="majorBidi" w:hAnsiTheme="majorBidi" w:cstheme="majorBidi"/>
        </w:rPr>
        <w:t xml:space="preserve"> </w:t>
      </w:r>
      <w:r w:rsidR="009B610E">
        <w:rPr>
          <w:rFonts w:asciiTheme="majorBidi" w:hAnsiTheme="majorBidi" w:cstheme="majorBidi"/>
        </w:rPr>
        <w:t>le schéma annoté de la pile (P) et préciser le rôle du pont électrolytique.</w:t>
      </w:r>
    </w:p>
    <w:p w:rsidR="00361216" w:rsidRPr="00867D82" w:rsidRDefault="00A65E66" w:rsidP="001638BF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2310528" behindDoc="0" locked="0" layoutInCell="1" allowOverlap="1">
            <wp:simplePos x="0" y="0"/>
            <wp:positionH relativeFrom="margin">
              <wp:posOffset>4521200</wp:posOffset>
            </wp:positionH>
            <wp:positionV relativeFrom="margin">
              <wp:posOffset>4663440</wp:posOffset>
            </wp:positionV>
            <wp:extent cx="2219325" cy="1550670"/>
            <wp:effectExtent l="1905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8BF">
        <w:rPr>
          <w:rFonts w:asciiTheme="majorBidi" w:hAnsiTheme="majorBidi" w:cstheme="majorBidi"/>
        </w:rPr>
        <w:t>c</w:t>
      </w:r>
      <w:r w:rsidR="00361216" w:rsidRPr="00867D82">
        <w:rPr>
          <w:rFonts w:asciiTheme="majorBidi" w:hAnsiTheme="majorBidi" w:cstheme="majorBidi"/>
        </w:rPr>
        <w:t>-</w:t>
      </w:r>
      <w:r w:rsidR="00AC700E" w:rsidRPr="00867D82">
        <w:rPr>
          <w:rFonts w:asciiTheme="majorBidi" w:hAnsiTheme="majorBidi" w:cstheme="majorBidi"/>
        </w:rPr>
        <w:t xml:space="preserve"> </w:t>
      </w:r>
      <w:r w:rsidR="001638BF">
        <w:rPr>
          <w:rFonts w:asciiTheme="majorBidi" w:hAnsiTheme="majorBidi" w:cstheme="majorBidi"/>
        </w:rPr>
        <w:t>Ecrire</w:t>
      </w:r>
      <w:r w:rsidR="00212398" w:rsidRPr="00867D82">
        <w:rPr>
          <w:rFonts w:asciiTheme="majorBidi" w:hAnsiTheme="majorBidi" w:cstheme="majorBidi"/>
        </w:rPr>
        <w:t xml:space="preserve"> </w:t>
      </w:r>
      <w:r w:rsidR="00361216" w:rsidRPr="00867D82">
        <w:rPr>
          <w:rFonts w:asciiTheme="majorBidi" w:hAnsiTheme="majorBidi" w:cstheme="majorBidi"/>
        </w:rPr>
        <w:t xml:space="preserve">l’équation </w:t>
      </w:r>
      <w:r w:rsidR="001638BF">
        <w:rPr>
          <w:rFonts w:asciiTheme="majorBidi" w:hAnsiTheme="majorBidi" w:cstheme="majorBidi"/>
        </w:rPr>
        <w:t>de la réaction associée à la pile (P)</w:t>
      </w:r>
      <w:r w:rsidR="00212398" w:rsidRPr="00867D82">
        <w:rPr>
          <w:rFonts w:asciiTheme="majorBidi" w:hAnsiTheme="majorBidi" w:cstheme="majorBidi"/>
        </w:rPr>
        <w:t>.</w:t>
      </w:r>
    </w:p>
    <w:p w:rsidR="00A73807" w:rsidRDefault="00F45E54" w:rsidP="0038204C">
      <w:pPr>
        <w:pStyle w:val="Corpsdetexte"/>
        <w:numPr>
          <w:ilvl w:val="0"/>
          <w:numId w:val="12"/>
        </w:numPr>
        <w:ind w:left="284" w:hanging="284"/>
        <w:jc w:val="both"/>
        <w:rPr>
          <w:rFonts w:asciiTheme="majorBidi" w:hAnsiTheme="majorBidi" w:cstheme="majorBidi"/>
        </w:rPr>
      </w:pPr>
      <w:r w:rsidRPr="00867D82">
        <w:rPr>
          <w:rFonts w:asciiTheme="majorBidi" w:hAnsiTheme="majorBidi" w:cstheme="majorBidi"/>
        </w:rPr>
        <w:t xml:space="preserve">On </w:t>
      </w:r>
      <w:r w:rsidR="00C33E42">
        <w:rPr>
          <w:rFonts w:asciiTheme="majorBidi" w:hAnsiTheme="majorBidi" w:cstheme="majorBidi"/>
        </w:rPr>
        <w:t>maintient la valeur de la concentration des ions  Ni</w:t>
      </w:r>
      <w:r w:rsidR="00C33E42">
        <w:rPr>
          <w:rFonts w:asciiTheme="majorBidi" w:hAnsiTheme="majorBidi" w:cstheme="majorBidi"/>
          <w:vertAlign w:val="superscript"/>
        </w:rPr>
        <w:t>2+</w:t>
      </w:r>
      <w:r w:rsidR="00C33E42">
        <w:rPr>
          <w:rFonts w:asciiTheme="majorBidi" w:hAnsiTheme="majorBidi" w:cstheme="majorBidi"/>
        </w:rPr>
        <w:t xml:space="preserve"> constante. Pour différentes</w:t>
      </w:r>
      <w:r w:rsidR="005509EB">
        <w:rPr>
          <w:rFonts w:asciiTheme="majorBidi" w:hAnsiTheme="majorBidi" w:cstheme="majorBidi"/>
        </w:rPr>
        <w:t xml:space="preserve"> valeurs de la concentration C en ions Co</w:t>
      </w:r>
      <w:r w:rsidR="005509EB">
        <w:rPr>
          <w:rFonts w:asciiTheme="majorBidi" w:hAnsiTheme="majorBidi" w:cstheme="majorBidi"/>
          <w:vertAlign w:val="superscript"/>
        </w:rPr>
        <w:t>2+</w:t>
      </w:r>
      <w:r w:rsidR="005509EB">
        <w:rPr>
          <w:rFonts w:asciiTheme="majorBidi" w:hAnsiTheme="majorBidi" w:cstheme="majorBidi"/>
        </w:rPr>
        <w:t xml:space="preserve">, </w:t>
      </w:r>
      <w:r w:rsidRPr="00867D82">
        <w:rPr>
          <w:rFonts w:asciiTheme="majorBidi" w:hAnsiTheme="majorBidi" w:cstheme="majorBidi"/>
        </w:rPr>
        <w:t xml:space="preserve">on </w:t>
      </w:r>
      <w:r w:rsidR="00172441" w:rsidRPr="00867D82">
        <w:rPr>
          <w:rFonts w:asciiTheme="majorBidi" w:hAnsiTheme="majorBidi" w:cstheme="majorBidi"/>
        </w:rPr>
        <w:t>mesure</w:t>
      </w:r>
      <w:r w:rsidRPr="00867D82">
        <w:rPr>
          <w:rFonts w:asciiTheme="majorBidi" w:hAnsiTheme="majorBidi" w:cstheme="majorBidi"/>
        </w:rPr>
        <w:t xml:space="preserve"> </w:t>
      </w:r>
      <w:r w:rsidR="005509EB">
        <w:rPr>
          <w:rFonts w:asciiTheme="majorBidi" w:hAnsiTheme="majorBidi" w:cstheme="majorBidi"/>
        </w:rPr>
        <w:t>à l’aide d’un voltmètre l</w:t>
      </w:r>
      <w:r w:rsidRPr="00867D82">
        <w:rPr>
          <w:rFonts w:asciiTheme="majorBidi" w:hAnsiTheme="majorBidi" w:cstheme="majorBidi"/>
        </w:rPr>
        <w:t>a f.é.m</w:t>
      </w:r>
      <w:r w:rsidR="00172441" w:rsidRPr="00867D82">
        <w:rPr>
          <w:rFonts w:asciiTheme="majorBidi" w:hAnsiTheme="majorBidi" w:cstheme="majorBidi"/>
        </w:rPr>
        <w:t>.</w:t>
      </w:r>
      <w:r w:rsidRPr="00867D82">
        <w:rPr>
          <w:rFonts w:asciiTheme="majorBidi" w:hAnsiTheme="majorBidi" w:cstheme="majorBidi"/>
        </w:rPr>
        <w:t xml:space="preserve"> </w:t>
      </w:r>
      <w:r w:rsidR="005509EB">
        <w:rPr>
          <w:rFonts w:asciiTheme="majorBidi" w:hAnsiTheme="majorBidi" w:cstheme="majorBidi"/>
        </w:rPr>
        <w:t xml:space="preserve">initiale </w:t>
      </w:r>
      <w:r w:rsidRPr="00867D82">
        <w:rPr>
          <w:rFonts w:asciiTheme="majorBidi" w:hAnsiTheme="majorBidi" w:cstheme="majorBidi"/>
        </w:rPr>
        <w:t>E</w:t>
      </w:r>
      <w:r w:rsidR="005509EB">
        <w:rPr>
          <w:rFonts w:asciiTheme="majorBidi" w:hAnsiTheme="majorBidi" w:cstheme="majorBidi"/>
        </w:rPr>
        <w:t xml:space="preserve"> de la pile (P) réalisée</w:t>
      </w:r>
      <w:r w:rsidR="00172441" w:rsidRPr="00867D82">
        <w:rPr>
          <w:rFonts w:asciiTheme="majorBidi" w:hAnsiTheme="majorBidi" w:cstheme="majorBidi"/>
        </w:rPr>
        <w:t>. L’ensemble des résultats expérimentaux, a permis de suivre les variations de E en fonction</w:t>
      </w:r>
      <w:r w:rsidR="00172441">
        <w:rPr>
          <w:rFonts w:asciiTheme="majorBidi" w:hAnsiTheme="majorBidi" w:cstheme="majorBidi"/>
          <w:sz w:val="28"/>
          <w:szCs w:val="28"/>
        </w:rPr>
        <w:t xml:space="preserve"> de </w:t>
      </w:r>
      <w:r w:rsidR="00172441" w:rsidRPr="00212398">
        <w:rPr>
          <w:rFonts w:asciiTheme="majorBidi" w:hAnsiTheme="majorBidi" w:cstheme="majorBidi"/>
          <w:sz w:val="28"/>
          <w:szCs w:val="28"/>
        </w:rPr>
        <w:t>ℓ</w:t>
      </w:r>
      <w:r w:rsidR="00172441" w:rsidRPr="00361216">
        <w:rPr>
          <w:rFonts w:asciiTheme="majorHAnsi" w:hAnsiTheme="majorHAnsi" w:cstheme="minorHAnsi"/>
          <w:sz w:val="28"/>
          <w:szCs w:val="28"/>
        </w:rPr>
        <w:t>og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C</m:t>
            </m:r>
          </m:den>
        </m:f>
      </m:oMath>
      <w:r w:rsidR="00172441" w:rsidRPr="00172441">
        <w:rPr>
          <w:rFonts w:asciiTheme="minorHAnsi" w:hAnsiTheme="minorHAnsi" w:cstheme="minorHAnsi"/>
          <w:iCs/>
          <w:sz w:val="28"/>
          <w:szCs w:val="28"/>
        </w:rPr>
        <w:t xml:space="preserve"> .</w:t>
      </w:r>
      <w:r w:rsidR="00172441">
        <w:rPr>
          <w:rFonts w:asciiTheme="majorBidi" w:hAnsiTheme="majorBidi" w:cstheme="majorBidi"/>
          <w:sz w:val="28"/>
          <w:szCs w:val="28"/>
        </w:rPr>
        <w:t xml:space="preserve">  </w:t>
      </w:r>
      <w:r w:rsidR="00172441" w:rsidRPr="00867D82">
        <w:rPr>
          <w:rFonts w:asciiTheme="majorBidi" w:hAnsiTheme="majorBidi" w:cstheme="majorBidi"/>
        </w:rPr>
        <w:t>On obtient la courbe de la figure 1.</w:t>
      </w:r>
    </w:p>
    <w:p w:rsidR="00172441" w:rsidRPr="00A7648B" w:rsidRDefault="00787A78" w:rsidP="007C6D95">
      <w:pPr>
        <w:pStyle w:val="Corpsdetexte"/>
        <w:ind w:left="284"/>
        <w:jc w:val="both"/>
        <w:rPr>
          <w:rFonts w:asciiTheme="majorBidi" w:hAnsiTheme="majorBidi" w:cstheme="majorBidi"/>
        </w:rPr>
      </w:pPr>
      <w:r w:rsidRPr="00787A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2" type="#_x0000_t202" style="position:absolute;left:0;text-align:left;margin-left:421.65pt;margin-top:32pt;width:50.95pt;height:20.3pt;z-index:252312576" stroked="f">
            <v:textbox inset="0,0,0,0">
              <w:txbxContent>
                <w:p w:rsidR="000308FA" w:rsidRPr="00193434" w:rsidRDefault="000308FA" w:rsidP="00193434">
                  <w:pPr>
                    <w:pStyle w:val="Lgende"/>
                    <w:jc w:val="center"/>
                    <w:rPr>
                      <w:rFonts w:asciiTheme="majorBidi" w:eastAsia="Trebuchet MS" w:hAnsiTheme="majorBidi" w:cstheme="majorBidi"/>
                      <w:noProof/>
                      <w:color w:val="auto"/>
                      <w:sz w:val="24"/>
                      <w:szCs w:val="24"/>
                    </w:rPr>
                  </w:pPr>
                  <w:r w:rsidRPr="00193434">
                    <w:rPr>
                      <w:color w:val="auto"/>
                      <w:sz w:val="24"/>
                      <w:szCs w:val="24"/>
                    </w:rPr>
                    <w:t xml:space="preserve">Figure </w:t>
                  </w:r>
                  <w:r w:rsidR="00787A78" w:rsidRPr="00193434">
                    <w:rPr>
                      <w:color w:val="auto"/>
                      <w:sz w:val="24"/>
                      <w:szCs w:val="24"/>
                    </w:rPr>
                    <w:fldChar w:fldCharType="begin"/>
                  </w:r>
                  <w:r w:rsidRPr="00193434">
                    <w:rPr>
                      <w:color w:val="auto"/>
                      <w:sz w:val="24"/>
                      <w:szCs w:val="24"/>
                    </w:rPr>
                    <w:instrText xml:space="preserve"> SEQ Figure \* ARABIC </w:instrText>
                  </w:r>
                  <w:r w:rsidR="00787A78" w:rsidRPr="00193434">
                    <w:rPr>
                      <w:color w:val="auto"/>
                      <w:sz w:val="24"/>
                      <w:szCs w:val="24"/>
                    </w:rPr>
                    <w:fldChar w:fldCharType="separate"/>
                  </w:r>
                  <w:r w:rsidR="003048F6">
                    <w:rPr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787A78" w:rsidRPr="00193434">
                    <w:rPr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A73807" w:rsidRPr="00A73807">
        <w:rPr>
          <w:rFonts w:asciiTheme="majorBidi" w:hAnsiTheme="majorBidi" w:cstheme="majorBidi"/>
        </w:rPr>
        <w:t>a-</w:t>
      </w:r>
      <w:r w:rsidR="00A73807">
        <w:rPr>
          <w:rFonts w:asciiTheme="majorBidi" w:hAnsiTheme="majorBidi" w:cstheme="majorBidi"/>
        </w:rPr>
        <w:t xml:space="preserve"> </w:t>
      </w:r>
      <w:r w:rsidR="00F358DD" w:rsidRPr="00CD7C10">
        <w:rPr>
          <w:rFonts w:asciiTheme="majorBidi" w:hAnsiTheme="majorBidi" w:cstheme="majorBidi"/>
        </w:rPr>
        <w:t>En exploitant la courbe de la figure 1,</w:t>
      </w:r>
      <w:r w:rsidR="00A73807" w:rsidRPr="00CD7C10">
        <w:rPr>
          <w:rFonts w:asciiTheme="majorBidi" w:hAnsiTheme="majorBidi" w:cstheme="majorBidi"/>
        </w:rPr>
        <w:t xml:space="preserve"> d</w:t>
      </w:r>
      <w:r w:rsidR="00F358DD" w:rsidRPr="00CD7C10">
        <w:rPr>
          <w:rFonts w:asciiTheme="majorBidi" w:hAnsiTheme="majorBidi" w:cstheme="majorBidi"/>
        </w:rPr>
        <w:t xml:space="preserve">éterminer la constante d’équilibre K </w:t>
      </w:r>
      <w:r w:rsidR="00CD7C10">
        <w:rPr>
          <w:rFonts w:asciiTheme="majorBidi" w:hAnsiTheme="majorBidi" w:cstheme="majorBidi"/>
        </w:rPr>
        <w:t>relative à l’</w:t>
      </w:r>
      <w:r w:rsidR="00F358DD" w:rsidRPr="00CD7C10">
        <w:rPr>
          <w:rFonts w:asciiTheme="majorBidi" w:hAnsiTheme="majorBidi" w:cstheme="majorBidi"/>
        </w:rPr>
        <w:t>équation</w:t>
      </w:r>
      <w:r w:rsidR="00CD7C10">
        <w:rPr>
          <w:rFonts w:asciiTheme="majorBidi" w:hAnsiTheme="majorBidi" w:cstheme="majorBidi"/>
        </w:rPr>
        <w:t xml:space="preserve"> chimique</w:t>
      </w:r>
      <w:r w:rsidR="00F358DD" w:rsidRPr="00CD7C10">
        <w:rPr>
          <w:rFonts w:asciiTheme="majorBidi" w:hAnsiTheme="majorBidi" w:cstheme="majorBidi"/>
        </w:rPr>
        <w:t xml:space="preserve"> associée à la pile (P). En déduire </w:t>
      </w:r>
      <w:r w:rsidR="007C6D95">
        <w:rPr>
          <w:rFonts w:asciiTheme="majorBidi" w:hAnsiTheme="majorBidi" w:cstheme="majorBidi"/>
        </w:rPr>
        <w:t>que E</w:t>
      </w:r>
      <w:r w:rsidR="007C6D95">
        <w:rPr>
          <w:rFonts w:asciiTheme="majorBidi" w:hAnsiTheme="majorBidi" w:cstheme="majorBidi"/>
          <w:vertAlign w:val="superscript"/>
        </w:rPr>
        <w:t>o</w:t>
      </w:r>
      <w:r w:rsidR="00A7648B">
        <w:rPr>
          <w:rFonts w:asciiTheme="majorBidi" w:hAnsiTheme="majorBidi" w:cstheme="majorBidi"/>
        </w:rPr>
        <w:t xml:space="preserve"> = 3.10</w:t>
      </w:r>
      <w:r w:rsidR="00A7648B">
        <w:rPr>
          <w:rFonts w:asciiTheme="majorBidi" w:hAnsiTheme="majorBidi" w:cstheme="majorBidi"/>
          <w:vertAlign w:val="superscript"/>
        </w:rPr>
        <w:t>-2</w:t>
      </w:r>
      <w:r w:rsidR="00A7648B">
        <w:rPr>
          <w:rFonts w:asciiTheme="majorBidi" w:hAnsiTheme="majorBidi" w:cstheme="majorBidi"/>
        </w:rPr>
        <w:t xml:space="preserve"> V.</w:t>
      </w:r>
    </w:p>
    <w:p w:rsidR="00180516" w:rsidRPr="00CD7C10" w:rsidRDefault="00180516" w:rsidP="00180516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b- Comparer le pouvoir des déducteur Co et Ni.</w:t>
      </w:r>
    </w:p>
    <w:p w:rsidR="002B4022" w:rsidRDefault="00180516" w:rsidP="002B4022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F358DD" w:rsidRPr="00CD7C10">
        <w:rPr>
          <w:rFonts w:asciiTheme="majorBidi" w:hAnsiTheme="majorBidi" w:cstheme="majorBidi"/>
        </w:rPr>
        <w:t xml:space="preserve">- </w:t>
      </w:r>
      <w:r w:rsidR="002B4022">
        <w:rPr>
          <w:rFonts w:asciiTheme="majorBidi" w:hAnsiTheme="majorBidi" w:cstheme="majorBidi"/>
        </w:rPr>
        <w:t>Déterminer les valeurs de C pour lesquelles, la borne positive de la pile (P) est Co.</w:t>
      </w:r>
    </w:p>
    <w:p w:rsidR="0067103B" w:rsidRPr="00811CA5" w:rsidRDefault="00811CA5" w:rsidP="00811CA5">
      <w:pPr>
        <w:pStyle w:val="Corpsdetexte"/>
        <w:numPr>
          <w:ilvl w:val="0"/>
          <w:numId w:val="12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</w:rPr>
        <w:t>a- Définir le potentiel standard d’électrode d’un couple Ox/ Red.</w:t>
      </w:r>
    </w:p>
    <w:p w:rsidR="00811CA5" w:rsidRDefault="00811CA5" w:rsidP="00D37907">
      <w:pPr>
        <w:pStyle w:val="Corpsdetexte"/>
        <w:ind w:left="284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</w:rPr>
        <w:t>b- Donner le symbole et le schéma d’une pile (P</w:t>
      </w:r>
      <w:r w:rsidR="00B520BD">
        <w:rPr>
          <w:rFonts w:asciiTheme="majorBidi" w:hAnsiTheme="majorBidi" w:cstheme="majorBidi"/>
          <w:vertAlign w:val="subscript"/>
        </w:rPr>
        <w:t>o</w:t>
      </w:r>
      <w:r>
        <w:rPr>
          <w:rFonts w:asciiTheme="majorBidi" w:hAnsiTheme="majorBidi" w:cstheme="majorBidi"/>
        </w:rPr>
        <w:t>) qui permet la mesure du potentiel standard d’électrode</w:t>
      </w:r>
      <w:r w:rsidR="00D37907">
        <w:rPr>
          <w:rFonts w:asciiTheme="majorBidi" w:hAnsiTheme="majorBidi" w:cstheme="majorBidi"/>
        </w:rPr>
        <w:t xml:space="preserve"> </w:t>
      </w:r>
      <m:oMath>
        <m:sSubSup>
          <m:sSubSupPr>
            <m:ctrlPr>
              <w:rPr>
                <w:rFonts w:ascii="Cambria Math" w:hAnsiTheme="minorBidi"/>
                <w:bCs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 xml:space="preserve"> E</m:t>
            </m:r>
          </m:e>
          <m:sub>
            <m:sSup>
              <m:sSupPr>
                <m:ctrlPr>
                  <w:rPr>
                    <w:rFonts w:ascii="Cambria Math" w:hAnsiTheme="minorBidi"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Co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/Co</m:t>
            </m:r>
          </m:sub>
          <m:sup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o</m:t>
            </m:r>
          </m:sup>
        </m:sSubSup>
      </m:oMath>
      <w:r>
        <w:rPr>
          <w:rFonts w:asciiTheme="majorBidi" w:hAnsiTheme="majorBidi" w:cstheme="majorBidi"/>
        </w:rPr>
        <w:t xml:space="preserve"> d</w:t>
      </w:r>
      <w:r w:rsidR="00D37907">
        <w:rPr>
          <w:rFonts w:asciiTheme="majorBidi" w:hAnsiTheme="majorBidi" w:cstheme="majorBidi"/>
        </w:rPr>
        <w:t>u</w:t>
      </w:r>
      <w:r>
        <w:rPr>
          <w:rFonts w:asciiTheme="majorBidi" w:hAnsiTheme="majorBidi" w:cstheme="majorBidi"/>
        </w:rPr>
        <w:t xml:space="preserve"> couple</w:t>
      </w:r>
      <w:r w:rsidR="00D37907">
        <w:rPr>
          <w:rFonts w:asciiTheme="majorBidi" w:hAnsiTheme="majorBidi" w:cstheme="majorBidi"/>
        </w:rPr>
        <w:t xml:space="preserve"> redox</w:t>
      </w:r>
      <w:r>
        <w:rPr>
          <w:rFonts w:asciiTheme="majorBidi" w:hAnsiTheme="majorBidi" w:cstheme="majorBidi"/>
        </w:rPr>
        <w:t xml:space="preserve"> Co</w:t>
      </w:r>
      <w:r w:rsidR="00B520BD">
        <w:rPr>
          <w:rFonts w:asciiTheme="majorBidi" w:hAnsiTheme="majorBidi" w:cstheme="majorBidi"/>
          <w:vertAlign w:val="superscript"/>
        </w:rPr>
        <w:t>2+</w:t>
      </w:r>
      <w:r>
        <w:rPr>
          <w:rFonts w:asciiTheme="majorBidi" w:hAnsiTheme="majorBidi" w:cstheme="majorBidi"/>
        </w:rPr>
        <w:t>/ Co</w:t>
      </w:r>
      <w:r w:rsidR="00D37907">
        <w:rPr>
          <w:rFonts w:asciiTheme="majorBidi" w:hAnsiTheme="majorBidi" w:cstheme="majorBidi"/>
        </w:rPr>
        <w:t>.</w:t>
      </w:r>
    </w:p>
    <w:p w:rsidR="00B520BD" w:rsidRDefault="00B520BD" w:rsidP="00B520BD">
      <w:pPr>
        <w:pStyle w:val="Corpsdetexte"/>
        <w:ind w:left="284"/>
        <w:jc w:val="both"/>
        <w:rPr>
          <w:rFonts w:asciiTheme="majorBidi" w:hAnsiTheme="majorBidi" w:cstheme="majorBidi"/>
          <w:bCs/>
          <w:iCs/>
        </w:rPr>
      </w:pPr>
      <w:r w:rsidRPr="00B520BD">
        <w:rPr>
          <w:rFonts w:asciiTheme="majorBidi" w:hAnsiTheme="majorBidi" w:cstheme="majorBidi"/>
          <w:bCs/>
          <w:iCs/>
        </w:rPr>
        <w:t xml:space="preserve">c- </w:t>
      </w:r>
      <w:r>
        <w:rPr>
          <w:rFonts w:asciiTheme="majorBidi" w:hAnsiTheme="majorBidi" w:cstheme="majorBidi"/>
          <w:bCs/>
          <w:iCs/>
        </w:rPr>
        <w:t>Dans les conditions standards, la f.é.m. de la pile (P</w:t>
      </w:r>
      <w:r>
        <w:rPr>
          <w:rFonts w:asciiTheme="majorBidi" w:hAnsiTheme="majorBidi" w:cstheme="majorBidi"/>
          <w:bCs/>
          <w:iCs/>
          <w:vertAlign w:val="subscript"/>
        </w:rPr>
        <w:t>o</w:t>
      </w:r>
      <w:r>
        <w:rPr>
          <w:rFonts w:asciiTheme="majorBidi" w:hAnsiTheme="majorBidi" w:cstheme="majorBidi"/>
          <w:bCs/>
          <w:iCs/>
        </w:rPr>
        <w:t>) est E</w:t>
      </w:r>
      <w:r>
        <w:rPr>
          <w:rFonts w:asciiTheme="majorBidi" w:hAnsiTheme="majorBidi" w:cstheme="majorBidi"/>
          <w:bCs/>
          <w:iCs/>
          <w:vertAlign w:val="subscript"/>
        </w:rPr>
        <w:t>o</w:t>
      </w:r>
      <w:r>
        <w:rPr>
          <w:rFonts w:asciiTheme="majorBidi" w:hAnsiTheme="majorBidi" w:cstheme="majorBidi"/>
          <w:bCs/>
          <w:iCs/>
        </w:rPr>
        <w:t xml:space="preserve"> = </w:t>
      </w:r>
      <w:r w:rsidR="00FA41E8">
        <w:rPr>
          <w:rFonts w:asciiTheme="majorBidi" w:hAnsiTheme="majorBidi" w:cstheme="majorBidi"/>
          <w:bCs/>
          <w:iCs/>
        </w:rPr>
        <w:t>-0,28 V.</w:t>
      </w:r>
    </w:p>
    <w:p w:rsidR="00FA41E8" w:rsidRDefault="00FA41E8" w:rsidP="00FA41E8">
      <w:pPr>
        <w:pStyle w:val="Corpsdetexte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Comparer le pouvoir oxydant des couples redox mis en jeux dans la pile (P</w:t>
      </w:r>
      <w:r>
        <w:rPr>
          <w:rFonts w:asciiTheme="majorBidi" w:hAnsiTheme="majorBidi" w:cstheme="majorBidi"/>
          <w:vertAlign w:val="subscript"/>
        </w:rPr>
        <w:t>o</w:t>
      </w:r>
      <w:r>
        <w:rPr>
          <w:rFonts w:asciiTheme="majorBidi" w:hAnsiTheme="majorBidi" w:cstheme="majorBidi"/>
        </w:rPr>
        <w:t>).</w:t>
      </w:r>
    </w:p>
    <w:p w:rsidR="00FA41E8" w:rsidRPr="00B520BD" w:rsidRDefault="00FA41E8" w:rsidP="00FA41E8">
      <w:pPr>
        <w:pStyle w:val="Corpsdetexte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le potentiel standard</w:t>
      </w:r>
      <m:oMath>
        <m:sSubSup>
          <m:sSubSupPr>
            <m:ctrlPr>
              <w:rPr>
                <w:rFonts w:ascii="Cambria Math" w:hAnsiTheme="minorBidi"/>
                <w:bCs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 xml:space="preserve"> E</m:t>
            </m:r>
          </m:e>
          <m:sub>
            <m:sSup>
              <m:sSupPr>
                <m:ctrlPr>
                  <w:rPr>
                    <w:rFonts w:ascii="Cambria Math" w:hAnsiTheme="minorBidi"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Ni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2+</m:t>
                </m:r>
              </m:sup>
            </m:sSup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/Ni</m:t>
            </m:r>
          </m:sub>
          <m:sup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o</m:t>
            </m:r>
          </m:sup>
        </m:sSubSup>
      </m:oMath>
      <w:r w:rsidR="00D37907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r w:rsidR="00D37907" w:rsidRPr="00D37907">
        <w:rPr>
          <w:rFonts w:asciiTheme="majorBidi" w:hAnsiTheme="majorBidi" w:cstheme="majorBidi"/>
          <w:bCs/>
          <w:iCs/>
        </w:rPr>
        <w:t>du couple</w:t>
      </w:r>
      <w:r w:rsidR="00D37907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r w:rsidR="00D37907" w:rsidRPr="00D37907">
        <w:rPr>
          <w:rFonts w:asciiTheme="majorBidi" w:hAnsiTheme="majorBidi" w:cstheme="majorBidi"/>
          <w:bCs/>
          <w:iCs/>
        </w:rPr>
        <w:t>Ni</w:t>
      </w:r>
      <w:r w:rsidR="00D37907" w:rsidRPr="00D37907">
        <w:rPr>
          <w:rFonts w:asciiTheme="majorBidi" w:hAnsiTheme="majorBidi" w:cstheme="majorBidi"/>
          <w:bCs/>
          <w:iCs/>
          <w:vertAlign w:val="superscript"/>
        </w:rPr>
        <w:t>2+</w:t>
      </w:r>
      <w:r w:rsidR="00D37907" w:rsidRPr="00D37907">
        <w:rPr>
          <w:rFonts w:asciiTheme="majorBidi" w:hAnsiTheme="majorBidi" w:cstheme="majorBidi"/>
          <w:bCs/>
          <w:iCs/>
        </w:rPr>
        <w:t>/ Ni</w:t>
      </w:r>
      <w:r w:rsidR="00D37907">
        <w:rPr>
          <w:rFonts w:asciiTheme="majorBidi" w:hAnsiTheme="majorBidi" w:cstheme="majorBidi"/>
          <w:bCs/>
          <w:iCs/>
        </w:rPr>
        <w:t>.</w:t>
      </w:r>
    </w:p>
    <w:p w:rsidR="00B45D69" w:rsidRDefault="00374FC2" w:rsidP="00D37907">
      <w:pPr>
        <w:pStyle w:val="Corpsdetexte"/>
        <w:numPr>
          <w:ilvl w:val="0"/>
          <w:numId w:val="12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  <w:iCs/>
        </w:rPr>
        <w:t xml:space="preserve">On réalise la pile </w:t>
      </w:r>
      <w:r w:rsidR="00D37907">
        <w:rPr>
          <w:rFonts w:asciiTheme="majorBidi" w:hAnsiTheme="majorBidi" w:cstheme="majorBidi"/>
          <w:bCs/>
          <w:iCs/>
        </w:rPr>
        <w:t xml:space="preserve">électrochimique </w:t>
      </w:r>
      <w:r>
        <w:rPr>
          <w:rFonts w:asciiTheme="majorBidi" w:hAnsiTheme="majorBidi" w:cstheme="majorBidi"/>
          <w:bCs/>
          <w:iCs/>
        </w:rPr>
        <w:t>(P</w:t>
      </w:r>
      <w:r>
        <w:rPr>
          <w:rFonts w:asciiTheme="majorBidi" w:hAnsiTheme="majorBidi" w:cstheme="majorBidi"/>
          <w:bCs/>
          <w:iCs/>
          <w:vertAlign w:val="subscript"/>
        </w:rPr>
        <w:t>x</w:t>
      </w:r>
      <w:r>
        <w:rPr>
          <w:rFonts w:asciiTheme="majorBidi" w:hAnsiTheme="majorBidi" w:cstheme="majorBidi"/>
          <w:bCs/>
          <w:iCs/>
        </w:rPr>
        <w:t xml:space="preserve">) symbolisée par : </w:t>
      </w:r>
      <w:r>
        <w:rPr>
          <w:rFonts w:asciiTheme="majorBidi" w:hAnsiTheme="majorBidi" w:cstheme="majorBidi"/>
        </w:rPr>
        <w:t>Co| Co</w:t>
      </w:r>
      <w:r>
        <w:rPr>
          <w:rFonts w:asciiTheme="majorBidi" w:hAnsiTheme="majorBidi" w:cstheme="majorBidi"/>
          <w:vertAlign w:val="superscript"/>
        </w:rPr>
        <w:t>2+</w:t>
      </w:r>
      <w:r>
        <w:rPr>
          <w:rFonts w:asciiTheme="majorBidi" w:hAnsiTheme="majorBidi" w:cstheme="majorBidi"/>
        </w:rPr>
        <w:t xml:space="preserve"> (C</w:t>
      </w:r>
      <w:r>
        <w:rPr>
          <w:rFonts w:asciiTheme="majorBidi" w:hAnsiTheme="majorBidi" w:cstheme="majorBidi"/>
          <w:vertAlign w:val="subscript"/>
        </w:rPr>
        <w:t xml:space="preserve"> </w:t>
      </w:r>
      <w:r>
        <w:rPr>
          <w:rFonts w:asciiTheme="majorBidi" w:hAnsiTheme="majorBidi" w:cstheme="majorBidi"/>
        </w:rPr>
        <w:t>= x) || Ni</w:t>
      </w:r>
      <w:r>
        <w:rPr>
          <w:rFonts w:asciiTheme="majorBidi" w:hAnsiTheme="majorBidi" w:cstheme="majorBidi"/>
          <w:vertAlign w:val="superscript"/>
        </w:rPr>
        <w:t>2+</w:t>
      </w:r>
      <w:r>
        <w:rPr>
          <w:rFonts w:asciiTheme="majorBidi" w:hAnsiTheme="majorBidi" w:cstheme="majorBidi"/>
        </w:rPr>
        <w:t xml:space="preserve"> (C</w:t>
      </w:r>
      <w:r>
        <w:rPr>
          <w:rFonts w:asciiTheme="majorBidi" w:hAnsiTheme="majorBidi" w:cstheme="majorBidi"/>
          <w:vertAlign w:val="subscript"/>
        </w:rPr>
        <w:t>0</w:t>
      </w:r>
      <w:r>
        <w:rPr>
          <w:rFonts w:asciiTheme="majorBidi" w:hAnsiTheme="majorBidi" w:cstheme="majorBidi"/>
        </w:rPr>
        <w:t xml:space="preserve"> = 5.10</w:t>
      </w:r>
      <w:r>
        <w:rPr>
          <w:rFonts w:asciiTheme="majorBidi" w:hAnsiTheme="majorBidi" w:cstheme="majorBidi"/>
          <w:vertAlign w:val="superscript"/>
        </w:rPr>
        <w:t>-3</w:t>
      </w:r>
      <w:r>
        <w:rPr>
          <w:rFonts w:asciiTheme="majorBidi" w:hAnsiTheme="majorBidi" w:cstheme="majorBidi"/>
        </w:rPr>
        <w:t xml:space="preserve"> mol.L</w:t>
      </w:r>
      <w:r>
        <w:rPr>
          <w:rFonts w:asciiTheme="majorBidi" w:hAnsiTheme="majorBidi" w:cstheme="majorBidi"/>
          <w:vertAlign w:val="superscript"/>
        </w:rPr>
        <w:t>-1</w:t>
      </w:r>
      <w:r>
        <w:rPr>
          <w:rFonts w:asciiTheme="majorBidi" w:hAnsiTheme="majorBidi" w:cstheme="majorBidi"/>
        </w:rPr>
        <w:t xml:space="preserve">) | Ni. </w:t>
      </w:r>
      <w:r w:rsidR="00D37907">
        <w:rPr>
          <w:rFonts w:asciiTheme="majorBidi" w:hAnsiTheme="majorBidi" w:cstheme="majorBidi"/>
        </w:rPr>
        <w:t xml:space="preserve">et de </w:t>
      </w:r>
      <w:r>
        <w:rPr>
          <w:rFonts w:asciiTheme="majorBidi" w:hAnsiTheme="majorBidi" w:cstheme="majorBidi"/>
        </w:rPr>
        <w:t xml:space="preserve">f.é.m. </w:t>
      </w:r>
      <w:r w:rsidR="00D37907">
        <w:rPr>
          <w:rFonts w:asciiTheme="majorBidi" w:hAnsiTheme="majorBidi" w:cstheme="majorBidi"/>
        </w:rPr>
        <w:t xml:space="preserve">initiale </w:t>
      </w:r>
      <w:r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  <w:vertAlign w:val="subscript"/>
        </w:rPr>
        <w:t>i</w:t>
      </w:r>
      <w:r w:rsidR="00B45D69">
        <w:rPr>
          <w:rFonts w:asciiTheme="majorBidi" w:hAnsiTheme="majorBidi" w:cstheme="majorBidi"/>
        </w:rPr>
        <w:t>.</w:t>
      </w:r>
    </w:p>
    <w:p w:rsidR="00374FC2" w:rsidRPr="00B45D69" w:rsidRDefault="00B45D69" w:rsidP="00B45D69">
      <w:pPr>
        <w:pStyle w:val="Corpsdetexte"/>
        <w:ind w:left="284"/>
        <w:jc w:val="both"/>
        <w:rPr>
          <w:rFonts w:asciiTheme="majorBidi" w:hAnsiTheme="majorBidi" w:cstheme="majorBidi"/>
        </w:rPr>
      </w:pPr>
      <w:r w:rsidRPr="00B45D69">
        <w:rPr>
          <w:rFonts w:asciiTheme="majorBidi" w:hAnsiTheme="majorBidi" w:cstheme="majorBidi"/>
        </w:rPr>
        <w:t>A t =0, o</w:t>
      </w:r>
      <w:r w:rsidR="001C4157" w:rsidRPr="00B45D69">
        <w:rPr>
          <w:rFonts w:asciiTheme="majorBidi" w:hAnsiTheme="majorBidi" w:cstheme="majorBidi"/>
        </w:rPr>
        <w:t xml:space="preserve">n relie les bornes de la pile </w:t>
      </w:r>
      <w:r w:rsidR="001C4157" w:rsidRPr="00B45D69">
        <w:rPr>
          <w:rFonts w:asciiTheme="majorBidi" w:hAnsiTheme="majorBidi" w:cstheme="majorBidi"/>
          <w:bCs/>
          <w:iCs/>
        </w:rPr>
        <w:t>(P</w:t>
      </w:r>
      <w:r w:rsidR="001C4157" w:rsidRPr="00B45D69">
        <w:rPr>
          <w:rFonts w:asciiTheme="majorBidi" w:hAnsiTheme="majorBidi" w:cstheme="majorBidi"/>
          <w:bCs/>
          <w:iCs/>
          <w:vertAlign w:val="subscript"/>
        </w:rPr>
        <w:t>x</w:t>
      </w:r>
      <w:r w:rsidR="001C4157" w:rsidRPr="00B45D69">
        <w:rPr>
          <w:rFonts w:asciiTheme="majorBidi" w:hAnsiTheme="majorBidi" w:cstheme="majorBidi"/>
          <w:bCs/>
          <w:iCs/>
        </w:rPr>
        <w:t>) à celles d’un résistor. On constate la formation</w:t>
      </w:r>
      <w:r w:rsidR="001C4157" w:rsidRPr="00B45D69">
        <w:rPr>
          <w:rFonts w:asciiTheme="majorBidi" w:hAnsiTheme="majorBidi" w:cstheme="majorBidi"/>
        </w:rPr>
        <w:t xml:space="preserve"> d’</w:t>
      </w:r>
      <w:r w:rsidR="00374FC2" w:rsidRPr="00B45D69">
        <w:rPr>
          <w:rFonts w:asciiTheme="majorBidi" w:hAnsiTheme="majorBidi" w:cstheme="majorBidi"/>
        </w:rPr>
        <w:t>un dépôt de cobalt.</w:t>
      </w:r>
    </w:p>
    <w:p w:rsidR="00B520BD" w:rsidRDefault="00374FC2" w:rsidP="00180516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a-</w:t>
      </w:r>
      <w:r w:rsidR="00180516">
        <w:rPr>
          <w:rFonts w:asciiTheme="majorBidi" w:hAnsiTheme="majorBidi" w:cstheme="majorBidi"/>
        </w:rPr>
        <w:t xml:space="preserve"> Ecrire l’équation de la transformation qui se produit au niveau de chaque électrode. En déduire dans ce cas l’équation</w:t>
      </w:r>
      <w:r>
        <w:rPr>
          <w:rFonts w:asciiTheme="majorBidi" w:hAnsiTheme="majorBidi" w:cstheme="majorBidi"/>
        </w:rPr>
        <w:t xml:space="preserve"> </w:t>
      </w:r>
      <w:r w:rsidR="00180516">
        <w:rPr>
          <w:rFonts w:asciiTheme="majorBidi" w:hAnsiTheme="majorBidi" w:cstheme="majorBidi"/>
        </w:rPr>
        <w:t>de la réaction qui se produit spontanément.</w:t>
      </w:r>
    </w:p>
    <w:p w:rsidR="001C4157" w:rsidRPr="00654204" w:rsidRDefault="001C4157" w:rsidP="001C4157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b- Préciser, en le justifiant, l’anode de la pile (P</w:t>
      </w:r>
      <w:r>
        <w:rPr>
          <w:rFonts w:asciiTheme="majorBidi" w:hAnsiTheme="majorBidi" w:cstheme="majorBidi"/>
          <w:vertAlign w:val="subscript"/>
        </w:rPr>
        <w:t>x</w:t>
      </w:r>
      <w:r>
        <w:rPr>
          <w:rFonts w:asciiTheme="majorBidi" w:hAnsiTheme="majorBidi" w:cstheme="majorBidi"/>
        </w:rPr>
        <w:t>).</w:t>
      </w:r>
      <w:r w:rsidR="00654204">
        <w:rPr>
          <w:rFonts w:asciiTheme="majorBidi" w:hAnsiTheme="majorBidi" w:cstheme="majorBidi"/>
        </w:rPr>
        <w:t xml:space="preserve"> En déduire le signe de </w:t>
      </w:r>
      <w:r w:rsidR="0049788E">
        <w:rPr>
          <w:rFonts w:asciiTheme="majorBidi" w:hAnsiTheme="majorBidi" w:cstheme="majorBidi"/>
        </w:rPr>
        <w:t xml:space="preserve">la f.é.m. </w:t>
      </w:r>
      <w:r w:rsidR="00654204">
        <w:rPr>
          <w:rFonts w:asciiTheme="majorBidi" w:hAnsiTheme="majorBidi" w:cstheme="majorBidi"/>
        </w:rPr>
        <w:t>E</w:t>
      </w:r>
      <w:r w:rsidR="00654204">
        <w:rPr>
          <w:rFonts w:asciiTheme="majorBidi" w:hAnsiTheme="majorBidi" w:cstheme="majorBidi"/>
          <w:vertAlign w:val="subscript"/>
        </w:rPr>
        <w:t>i</w:t>
      </w:r>
      <w:r w:rsidR="00654204">
        <w:rPr>
          <w:rFonts w:asciiTheme="majorBidi" w:hAnsiTheme="majorBidi" w:cstheme="majorBidi"/>
        </w:rPr>
        <w:t>.</w:t>
      </w:r>
    </w:p>
    <w:p w:rsidR="00180516" w:rsidRPr="0005409A" w:rsidRDefault="007C6D95" w:rsidP="0005409A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180516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="007958B1">
        <w:rPr>
          <w:rFonts w:asciiTheme="majorBidi" w:hAnsiTheme="majorBidi" w:cstheme="majorBidi"/>
        </w:rPr>
        <w:t>A l’instant de date t</w:t>
      </w:r>
      <w:r w:rsidR="007958B1">
        <w:rPr>
          <w:rFonts w:asciiTheme="majorBidi" w:hAnsiTheme="majorBidi" w:cstheme="majorBidi"/>
          <w:vertAlign w:val="subscript"/>
        </w:rPr>
        <w:t>1</w:t>
      </w:r>
      <w:r>
        <w:rPr>
          <w:rFonts w:asciiTheme="majorBidi" w:hAnsiTheme="majorBidi" w:cstheme="majorBidi"/>
        </w:rPr>
        <w:t>, on débranche le résistor. La mesure de la f.é.m. de pile (P</w:t>
      </w:r>
      <w:r w:rsidR="00EA1A6D">
        <w:rPr>
          <w:rFonts w:asciiTheme="majorBidi" w:hAnsiTheme="majorBidi" w:cstheme="majorBidi"/>
          <w:vertAlign w:val="subscript"/>
        </w:rPr>
        <w:t>1</w:t>
      </w:r>
      <w:r>
        <w:rPr>
          <w:rFonts w:asciiTheme="majorBidi" w:hAnsiTheme="majorBidi" w:cstheme="majorBidi"/>
        </w:rPr>
        <w:t xml:space="preserve">) obtenue </w:t>
      </w:r>
      <w:r w:rsidR="001C415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est                                </w:t>
      </w:r>
      <w:r>
        <w:rPr>
          <w:rFonts w:asciiTheme="majorBidi" w:hAnsiTheme="majorBidi" w:cstheme="majorBidi"/>
        </w:rPr>
        <w:lastRenderedPageBreak/>
        <w:t>E</w:t>
      </w:r>
      <w:r w:rsidR="00EA1A6D">
        <w:rPr>
          <w:rFonts w:asciiTheme="majorBidi" w:hAnsiTheme="majorBidi" w:cstheme="majorBidi"/>
          <w:vertAlign w:val="subscript"/>
        </w:rPr>
        <w:t>1</w:t>
      </w:r>
      <w:r>
        <w:rPr>
          <w:rFonts w:asciiTheme="majorBidi" w:hAnsiTheme="majorBidi" w:cstheme="majorBidi"/>
        </w:rPr>
        <w:t xml:space="preserve"> = </w:t>
      </w:r>
      <w:r w:rsidR="007958B1">
        <w:rPr>
          <w:rFonts w:asciiTheme="majorBidi" w:hAnsiTheme="majorBidi" w:cstheme="majorBidi"/>
        </w:rPr>
        <w:t>-</w:t>
      </w:r>
      <w:r w:rsidR="0005409A"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>,</w:t>
      </w:r>
      <w:r w:rsidR="0005409A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>.10</w:t>
      </w:r>
      <w:r>
        <w:rPr>
          <w:rFonts w:asciiTheme="majorBidi" w:hAnsiTheme="majorBidi" w:cstheme="majorBidi"/>
          <w:vertAlign w:val="superscript"/>
        </w:rPr>
        <w:t>-</w:t>
      </w:r>
      <w:r w:rsidR="00C01416">
        <w:rPr>
          <w:rFonts w:asciiTheme="majorBidi" w:hAnsiTheme="majorBidi" w:cstheme="majorBidi"/>
          <w:vertAlign w:val="superscript"/>
        </w:rPr>
        <w:t>3</w:t>
      </w:r>
      <w:r>
        <w:rPr>
          <w:rFonts w:asciiTheme="majorBidi" w:hAnsiTheme="majorBidi" w:cstheme="majorBidi"/>
        </w:rPr>
        <w:t xml:space="preserve"> V</w:t>
      </w:r>
      <w:r w:rsidR="00B45D69">
        <w:rPr>
          <w:rFonts w:asciiTheme="majorBidi" w:hAnsiTheme="majorBidi" w:cstheme="majorBidi"/>
        </w:rPr>
        <w:t xml:space="preserve"> </w:t>
      </w:r>
      <w:r w:rsidR="008D6051">
        <w:rPr>
          <w:rFonts w:asciiTheme="majorBidi" w:hAnsiTheme="majorBidi" w:cstheme="majorBidi"/>
        </w:rPr>
        <w:t>et</w:t>
      </w:r>
      <w:r w:rsidR="00B45D69">
        <w:rPr>
          <w:rFonts w:asciiTheme="majorBidi" w:hAnsiTheme="majorBidi" w:cstheme="majorBidi"/>
        </w:rPr>
        <w:t xml:space="preserve"> le dépôt  </w:t>
      </w:r>
      <w:r w:rsidR="00654204">
        <w:rPr>
          <w:rFonts w:asciiTheme="majorBidi" w:hAnsiTheme="majorBidi" w:cstheme="majorBidi"/>
        </w:rPr>
        <w:t xml:space="preserve">de </w:t>
      </w:r>
      <w:r w:rsidR="00B45D69">
        <w:rPr>
          <w:rFonts w:asciiTheme="majorBidi" w:hAnsiTheme="majorBidi" w:cstheme="majorBidi"/>
        </w:rPr>
        <w:t>cobalt</w:t>
      </w:r>
      <w:r w:rsidR="008D6051">
        <w:rPr>
          <w:rFonts w:asciiTheme="majorBidi" w:hAnsiTheme="majorBidi" w:cstheme="majorBidi"/>
        </w:rPr>
        <w:t xml:space="preserve"> obtenu </w:t>
      </w:r>
      <w:r w:rsidR="00B45D69">
        <w:rPr>
          <w:rFonts w:asciiTheme="majorBidi" w:hAnsiTheme="majorBidi" w:cstheme="majorBidi"/>
        </w:rPr>
        <w:t xml:space="preserve"> a une masse m = </w:t>
      </w:r>
      <w:r w:rsidR="007958B1">
        <w:rPr>
          <w:rFonts w:asciiTheme="majorBidi" w:hAnsiTheme="majorBidi" w:cstheme="majorBidi"/>
        </w:rPr>
        <w:t xml:space="preserve">0,2 g. Déterminer </w:t>
      </w:r>
      <w:r w:rsidR="00EA1A6D">
        <w:rPr>
          <w:rFonts w:asciiTheme="majorBidi" w:hAnsiTheme="majorBidi" w:cstheme="majorBidi"/>
        </w:rPr>
        <w:t>à la date t</w:t>
      </w:r>
      <w:r w:rsidR="00EA1A6D">
        <w:rPr>
          <w:rFonts w:asciiTheme="majorBidi" w:hAnsiTheme="majorBidi" w:cstheme="majorBidi"/>
          <w:vertAlign w:val="subscript"/>
        </w:rPr>
        <w:t>1</w:t>
      </w:r>
      <w:r w:rsidR="00EA1A6D">
        <w:rPr>
          <w:rFonts w:asciiTheme="majorBidi" w:hAnsiTheme="majorBidi" w:cstheme="majorBidi"/>
        </w:rPr>
        <w:t xml:space="preserve">, </w:t>
      </w:r>
      <w:r w:rsidR="007958B1">
        <w:rPr>
          <w:rFonts w:asciiTheme="majorBidi" w:hAnsiTheme="majorBidi" w:cstheme="majorBidi"/>
        </w:rPr>
        <w:t xml:space="preserve">les concentrations </w:t>
      </w:r>
      <w:r w:rsidR="00CF38FF">
        <w:rPr>
          <w:rFonts w:asciiTheme="majorBidi" w:hAnsiTheme="majorBidi" w:cstheme="majorBidi"/>
        </w:rPr>
        <w:t xml:space="preserve">molaires </w:t>
      </w:r>
      <w:r w:rsidR="00EA1A6D">
        <w:rPr>
          <w:rFonts w:asciiTheme="majorBidi" w:hAnsiTheme="majorBidi" w:cstheme="majorBidi"/>
        </w:rPr>
        <w:t>[Co</w:t>
      </w:r>
      <w:r w:rsidR="00EA1A6D">
        <w:rPr>
          <w:rFonts w:asciiTheme="majorBidi" w:hAnsiTheme="majorBidi" w:cstheme="majorBidi"/>
          <w:vertAlign w:val="superscript"/>
        </w:rPr>
        <w:t>2+</w:t>
      </w:r>
      <w:r w:rsidR="00EA1A6D">
        <w:rPr>
          <w:rFonts w:asciiTheme="majorBidi" w:hAnsiTheme="majorBidi" w:cstheme="majorBidi"/>
        </w:rPr>
        <w:t>]</w:t>
      </w:r>
      <w:r w:rsidR="00EA1A6D">
        <w:rPr>
          <w:rFonts w:asciiTheme="majorBidi" w:hAnsiTheme="majorBidi" w:cstheme="majorBidi"/>
          <w:vertAlign w:val="subscript"/>
        </w:rPr>
        <w:t>1</w:t>
      </w:r>
      <w:r w:rsidR="00EA1A6D">
        <w:rPr>
          <w:rFonts w:asciiTheme="majorBidi" w:hAnsiTheme="majorBidi" w:cstheme="majorBidi"/>
        </w:rPr>
        <w:t xml:space="preserve"> et [Ni</w:t>
      </w:r>
      <w:r w:rsidR="00EA1A6D">
        <w:rPr>
          <w:rFonts w:asciiTheme="majorBidi" w:hAnsiTheme="majorBidi" w:cstheme="majorBidi"/>
          <w:vertAlign w:val="superscript"/>
        </w:rPr>
        <w:t>2+</w:t>
      </w:r>
      <w:r w:rsidR="00EA1A6D">
        <w:rPr>
          <w:rFonts w:asciiTheme="majorBidi" w:hAnsiTheme="majorBidi" w:cstheme="majorBidi"/>
        </w:rPr>
        <w:t>]</w:t>
      </w:r>
      <w:r w:rsidR="00EA1A6D">
        <w:rPr>
          <w:rFonts w:asciiTheme="majorBidi" w:hAnsiTheme="majorBidi" w:cstheme="majorBidi"/>
          <w:vertAlign w:val="subscript"/>
        </w:rPr>
        <w:t>1</w:t>
      </w:r>
      <w:r w:rsidR="0005409A">
        <w:rPr>
          <w:rFonts w:asciiTheme="majorBidi" w:hAnsiTheme="majorBidi" w:cstheme="majorBidi"/>
        </w:rPr>
        <w:t>. En déduire les</w:t>
      </w:r>
      <w:r w:rsidR="00EA1A6D">
        <w:rPr>
          <w:rFonts w:asciiTheme="majorBidi" w:hAnsiTheme="majorBidi" w:cstheme="majorBidi"/>
        </w:rPr>
        <w:t xml:space="preserve"> valeur</w:t>
      </w:r>
      <w:r w:rsidR="0005409A">
        <w:rPr>
          <w:rFonts w:asciiTheme="majorBidi" w:hAnsiTheme="majorBidi" w:cstheme="majorBidi"/>
        </w:rPr>
        <w:t>s</w:t>
      </w:r>
      <w:r w:rsidR="00EA1A6D">
        <w:rPr>
          <w:rFonts w:asciiTheme="majorBidi" w:hAnsiTheme="majorBidi" w:cstheme="majorBidi"/>
        </w:rPr>
        <w:t xml:space="preserve"> </w:t>
      </w:r>
      <w:r w:rsidR="0005409A">
        <w:rPr>
          <w:rFonts w:asciiTheme="majorBidi" w:hAnsiTheme="majorBidi" w:cstheme="majorBidi"/>
        </w:rPr>
        <w:t>x et E</w:t>
      </w:r>
      <w:r w:rsidR="0005409A">
        <w:rPr>
          <w:rFonts w:asciiTheme="majorBidi" w:hAnsiTheme="majorBidi" w:cstheme="majorBidi"/>
          <w:vertAlign w:val="subscript"/>
        </w:rPr>
        <w:t>i</w:t>
      </w:r>
      <w:r w:rsidR="0005409A">
        <w:rPr>
          <w:rFonts w:asciiTheme="majorBidi" w:hAnsiTheme="majorBidi" w:cstheme="majorBidi"/>
        </w:rPr>
        <w:t>.</w:t>
      </w:r>
    </w:p>
    <w:p w:rsidR="007958B1" w:rsidRDefault="007958B1" w:rsidP="00EA1A6D">
      <w:pPr>
        <w:pStyle w:val="Corpsdetexte"/>
        <w:ind w:left="284"/>
        <w:jc w:val="both"/>
        <w:rPr>
          <w:rFonts w:asciiTheme="majorBidi" w:hAnsiTheme="majorBidi" w:cstheme="majorBidi"/>
        </w:rPr>
      </w:pPr>
    </w:p>
    <w:p w:rsidR="00193434" w:rsidRPr="002A5DBF" w:rsidRDefault="00193434" w:rsidP="001D3728">
      <w:pPr>
        <w:pStyle w:val="Corpsdetexte"/>
        <w:jc w:val="both"/>
      </w:pPr>
      <w:r w:rsidRPr="001F1D51">
        <w:rPr>
          <w:rFonts w:asciiTheme="minorHAnsi" w:hAnsiTheme="minorHAnsi" w:cstheme="minorHAnsi"/>
          <w:b/>
          <w:bCs/>
          <w:sz w:val="28"/>
          <w:szCs w:val="28"/>
        </w:rPr>
        <w:t xml:space="preserve">Exercice </w:t>
      </w:r>
      <w:r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t> : (</w:t>
      </w:r>
      <w:r w:rsidR="001D3728">
        <w:rPr>
          <w:rFonts w:asciiTheme="minorBidi" w:hAnsiTheme="minorBidi" w:cstheme="minorBidi"/>
          <w:b/>
          <w:bCs/>
          <w:sz w:val="20"/>
          <w:szCs w:val="20"/>
        </w:rPr>
        <w:t>3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,</w:t>
      </w:r>
      <w:r w:rsidR="001D3728">
        <w:rPr>
          <w:rFonts w:asciiTheme="minorBidi" w:hAnsiTheme="minorBidi" w:cstheme="minorBidi"/>
          <w:b/>
          <w:bCs/>
          <w:sz w:val="20"/>
          <w:szCs w:val="20"/>
        </w:rPr>
        <w:t>7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5 points</w:t>
      </w:r>
      <w:r w:rsidRPr="00716D3A">
        <w:t>)</w:t>
      </w:r>
    </w:p>
    <w:p w:rsidR="00193434" w:rsidRDefault="00193434" w:rsidP="00193434">
      <w:pPr>
        <w:pStyle w:val="Corpsdetext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00649">
        <w:rPr>
          <w:rFonts w:asciiTheme="minorHAnsi" w:hAnsiTheme="minorHAnsi" w:cstheme="minorHAnsi"/>
          <w:b/>
          <w:bCs/>
        </w:rPr>
        <w:t>Toutes les solutions aqueuses sont prises à 25°C, température à laquelle pK</w:t>
      </w:r>
      <w:r w:rsidRPr="00100649">
        <w:rPr>
          <w:rFonts w:asciiTheme="minorHAnsi" w:hAnsiTheme="minorHAnsi" w:cstheme="minorHAnsi"/>
          <w:b/>
          <w:bCs/>
          <w:vertAlign w:val="subscript"/>
        </w:rPr>
        <w:t>e</w:t>
      </w:r>
      <w:r w:rsidRPr="00100649">
        <w:rPr>
          <w:rFonts w:asciiTheme="minorHAnsi" w:hAnsiTheme="minorHAnsi" w:cstheme="minorHAnsi"/>
          <w:b/>
          <w:bCs/>
        </w:rPr>
        <w:t>=14.</w:t>
      </w:r>
    </w:p>
    <w:p w:rsidR="00193434" w:rsidRPr="00193434" w:rsidRDefault="00193434" w:rsidP="004C19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3434">
        <w:rPr>
          <w:rFonts w:asciiTheme="majorBidi" w:hAnsiTheme="majorBidi" w:cstheme="majorBidi"/>
          <w:sz w:val="24"/>
          <w:szCs w:val="24"/>
        </w:rPr>
        <w:t xml:space="preserve">On dispose de </w:t>
      </w:r>
      <w:r>
        <w:rPr>
          <w:rFonts w:asciiTheme="majorBidi" w:hAnsiTheme="majorBidi" w:cstheme="majorBidi"/>
          <w:sz w:val="24"/>
          <w:szCs w:val="24"/>
        </w:rPr>
        <w:t>deux</w:t>
      </w:r>
      <w:r w:rsidRPr="00193434">
        <w:rPr>
          <w:rFonts w:asciiTheme="majorBidi" w:hAnsiTheme="majorBidi" w:cstheme="majorBidi"/>
          <w:sz w:val="24"/>
          <w:szCs w:val="24"/>
        </w:rPr>
        <w:t xml:space="preserve"> solutions aqueuses (S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) et (S</w:t>
      </w:r>
      <w:r w:rsidR="004C19C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) de même concentration molaire C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93434">
        <w:rPr>
          <w:rFonts w:asciiTheme="majorBidi" w:hAnsiTheme="majorBidi" w:cstheme="majorBidi"/>
          <w:sz w:val="24"/>
          <w:szCs w:val="24"/>
        </w:rPr>
        <w:t xml:space="preserve"> dans lesquelles sont dissouts respectivement les monoacides  A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H et A</w:t>
      </w:r>
      <w:r w:rsidR="004C19C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H.</w:t>
      </w:r>
    </w:p>
    <w:p w:rsidR="00193434" w:rsidRPr="00193434" w:rsidRDefault="009A4EE7" w:rsidP="0019343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808767" behindDoc="0" locked="0" layoutInCell="1" allowOverlap="1">
            <wp:simplePos x="0" y="0"/>
            <wp:positionH relativeFrom="margin">
              <wp:posOffset>3826510</wp:posOffset>
            </wp:positionH>
            <wp:positionV relativeFrom="margin">
              <wp:posOffset>1737360</wp:posOffset>
            </wp:positionV>
            <wp:extent cx="2840990" cy="2201545"/>
            <wp:effectExtent l="19050" t="0" r="0" b="0"/>
            <wp:wrapSquare wrapText="bothSides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20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434" w:rsidRPr="00193434" w:rsidRDefault="00193434" w:rsidP="009A4EE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3434">
        <w:rPr>
          <w:rFonts w:asciiTheme="majorBidi" w:hAnsiTheme="majorBidi" w:cstheme="majorBidi"/>
          <w:sz w:val="24"/>
          <w:szCs w:val="24"/>
        </w:rPr>
        <w:t>A des volumes égaux V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93434">
        <w:rPr>
          <w:rFonts w:asciiTheme="majorBidi" w:hAnsiTheme="majorBidi" w:cstheme="majorBidi"/>
          <w:sz w:val="24"/>
          <w:szCs w:val="24"/>
        </w:rPr>
        <w:t>=</w:t>
      </w:r>
      <w:r w:rsidR="00E9682C">
        <w:rPr>
          <w:rFonts w:asciiTheme="majorBidi" w:hAnsiTheme="majorBidi" w:cstheme="majorBidi"/>
          <w:sz w:val="24"/>
          <w:szCs w:val="24"/>
        </w:rPr>
        <w:t xml:space="preserve"> </w:t>
      </w:r>
      <w:r w:rsidRPr="00193434">
        <w:rPr>
          <w:rFonts w:asciiTheme="majorBidi" w:hAnsiTheme="majorBidi" w:cstheme="majorBidi"/>
          <w:sz w:val="24"/>
          <w:szCs w:val="24"/>
        </w:rPr>
        <w:t>8 mL pris de (S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) et (S</w:t>
      </w:r>
      <w:r w:rsidR="004C19C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), on ajoute séparément x mL d’eau. On obtient des solutions (S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’) d’acide A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H et (S</w:t>
      </w:r>
      <w:r w:rsidR="009A4EE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’) d’acide A</w:t>
      </w:r>
      <w:r w:rsidR="009A4EE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H de même concentration molaire C. Pour différentes valeurs de x, on mesure les pH des solutions obtenues et on calcule leur</w:t>
      </w:r>
      <w:r w:rsidR="00E9682C">
        <w:rPr>
          <w:rFonts w:asciiTheme="majorBidi" w:hAnsiTheme="majorBidi" w:cstheme="majorBidi"/>
          <w:sz w:val="24"/>
          <w:szCs w:val="24"/>
        </w:rPr>
        <w:t>s</w:t>
      </w:r>
      <w:r w:rsidRPr="00193434">
        <w:rPr>
          <w:rFonts w:asciiTheme="majorBidi" w:hAnsiTheme="majorBidi" w:cstheme="majorBidi"/>
          <w:sz w:val="24"/>
          <w:szCs w:val="24"/>
        </w:rPr>
        <w:t xml:space="preserve"> concentration</w:t>
      </w:r>
      <w:r w:rsidR="00E9682C">
        <w:rPr>
          <w:rFonts w:asciiTheme="majorBidi" w:hAnsiTheme="majorBidi" w:cstheme="majorBidi"/>
          <w:sz w:val="24"/>
          <w:szCs w:val="24"/>
        </w:rPr>
        <w:t>s</w:t>
      </w:r>
      <w:r w:rsidRPr="00193434">
        <w:rPr>
          <w:rFonts w:asciiTheme="majorBidi" w:hAnsiTheme="majorBidi" w:cstheme="majorBidi"/>
          <w:sz w:val="24"/>
          <w:szCs w:val="24"/>
        </w:rPr>
        <w:t xml:space="preserve"> C. L’ensemble des valeurs expérimentales a permis de tracer les courbes (a)</w:t>
      </w:r>
      <w:r w:rsidR="009A4EE7">
        <w:rPr>
          <w:rFonts w:asciiTheme="majorBidi" w:hAnsiTheme="majorBidi" w:cstheme="majorBidi"/>
          <w:sz w:val="24"/>
          <w:szCs w:val="24"/>
        </w:rPr>
        <w:t xml:space="preserve"> et </w:t>
      </w:r>
      <w:r w:rsidRPr="00193434">
        <w:rPr>
          <w:rFonts w:asciiTheme="majorBidi" w:hAnsiTheme="majorBidi" w:cstheme="majorBidi"/>
          <w:sz w:val="24"/>
          <w:szCs w:val="24"/>
        </w:rPr>
        <w:t xml:space="preserve">(b) représentées sur la figure </w:t>
      </w:r>
      <w:r w:rsidR="009A4EE7">
        <w:rPr>
          <w:rFonts w:asciiTheme="majorBidi" w:hAnsiTheme="majorBidi" w:cstheme="majorBidi"/>
          <w:sz w:val="24"/>
          <w:szCs w:val="24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 xml:space="preserve"> et </w:t>
      </w:r>
      <w:r w:rsidR="009A4EE7">
        <w:rPr>
          <w:rFonts w:asciiTheme="majorBidi" w:hAnsiTheme="majorBidi" w:cstheme="majorBidi"/>
          <w:sz w:val="24"/>
          <w:szCs w:val="24"/>
        </w:rPr>
        <w:t>correspondantes</w:t>
      </w:r>
      <w:r w:rsidRPr="00193434">
        <w:rPr>
          <w:rFonts w:asciiTheme="majorBidi" w:hAnsiTheme="majorBidi" w:cstheme="majorBidi"/>
          <w:sz w:val="24"/>
          <w:szCs w:val="24"/>
        </w:rPr>
        <w:t xml:space="preserve"> à l’évolution du pH en fonction de ℓog C respectivement de (S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’) et de (S</w:t>
      </w:r>
      <w:r w:rsidR="009A4EE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’).</w:t>
      </w:r>
    </w:p>
    <w:p w:rsidR="00193434" w:rsidRPr="00193434" w:rsidRDefault="00193434" w:rsidP="0019343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93434" w:rsidRPr="00193434" w:rsidRDefault="00193434" w:rsidP="009A4EE7">
      <w:pPr>
        <w:pStyle w:val="Paragraphedeliste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93434">
        <w:rPr>
          <w:rFonts w:asciiTheme="majorBidi" w:hAnsiTheme="majorBidi" w:cstheme="majorBidi"/>
          <w:sz w:val="24"/>
          <w:szCs w:val="24"/>
        </w:rPr>
        <w:t xml:space="preserve">En exploitant les courbes de la figure </w:t>
      </w:r>
      <w:r w:rsidR="009A4EE7">
        <w:rPr>
          <w:rFonts w:asciiTheme="majorBidi" w:hAnsiTheme="majorBidi" w:cstheme="majorBidi"/>
          <w:sz w:val="24"/>
          <w:szCs w:val="24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 ; montrer que l’acide A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H est faible et que l’acide A</w:t>
      </w:r>
      <w:r w:rsidR="009A4EE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H est fort.</w:t>
      </w:r>
    </w:p>
    <w:p w:rsidR="00193434" w:rsidRPr="00193434" w:rsidRDefault="00193434" w:rsidP="00AC0B0A">
      <w:pPr>
        <w:pStyle w:val="Paragraphedeliste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93434">
        <w:rPr>
          <w:rFonts w:asciiTheme="majorBidi" w:hAnsiTheme="majorBidi" w:cstheme="majorBidi"/>
          <w:sz w:val="24"/>
          <w:szCs w:val="24"/>
        </w:rPr>
        <w:t xml:space="preserve">Pour </w:t>
      </w:r>
      <w:r w:rsidR="00AC0B0A">
        <w:rPr>
          <w:rFonts w:asciiTheme="majorBidi" w:hAnsiTheme="majorBidi" w:cstheme="majorBidi"/>
          <w:sz w:val="24"/>
          <w:szCs w:val="24"/>
        </w:rPr>
        <w:t>x =</w:t>
      </w:r>
      <w:r w:rsidR="00E9682C">
        <w:rPr>
          <w:rFonts w:asciiTheme="majorBidi" w:hAnsiTheme="majorBidi" w:cstheme="majorBidi"/>
          <w:sz w:val="24"/>
          <w:szCs w:val="24"/>
        </w:rPr>
        <w:t xml:space="preserve"> </w:t>
      </w:r>
      <w:r w:rsidRPr="00193434">
        <w:rPr>
          <w:rFonts w:asciiTheme="majorBidi" w:hAnsiTheme="majorBidi" w:cstheme="majorBidi"/>
          <w:sz w:val="24"/>
          <w:szCs w:val="24"/>
        </w:rPr>
        <w:t>x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93434">
        <w:rPr>
          <w:rFonts w:asciiTheme="majorBidi" w:hAnsiTheme="majorBidi" w:cstheme="majorBidi"/>
          <w:sz w:val="24"/>
          <w:szCs w:val="24"/>
        </w:rPr>
        <w:t xml:space="preserve"> = 32 mL, la mesure du pH de la solution (S</w:t>
      </w:r>
      <w:r w:rsidR="009A4EE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’) donne pH</w:t>
      </w:r>
      <w:r w:rsidR="009A4EE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93434">
        <w:rPr>
          <w:rFonts w:asciiTheme="majorBidi" w:hAnsiTheme="majorBidi" w:cstheme="majorBidi"/>
          <w:sz w:val="24"/>
          <w:szCs w:val="24"/>
        </w:rPr>
        <w:t>’ =1,7.</w:t>
      </w:r>
    </w:p>
    <w:p w:rsidR="00193434" w:rsidRPr="00193434" w:rsidRDefault="00787A78" w:rsidP="00193434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787A78">
        <w:rPr>
          <w:noProof/>
          <w:sz w:val="24"/>
          <w:szCs w:val="24"/>
        </w:rPr>
        <w:pict>
          <v:shape id="_x0000_s1203" type="#_x0000_t202" style="position:absolute;left:0;text-align:left;margin-left:385.9pt;margin-top:10.7pt;width:50.95pt;height:14.95pt;z-index:252315648" stroked="f">
            <v:textbox style="mso-next-textbox:#_x0000_s1203" inset="0,0,0,0">
              <w:txbxContent>
                <w:p w:rsidR="000308FA" w:rsidRPr="00372435" w:rsidRDefault="000308FA" w:rsidP="009A4EE7">
                  <w:pPr>
                    <w:pStyle w:val="Lgende"/>
                    <w:jc w:val="center"/>
                    <w:rPr>
                      <w:rFonts w:cstheme="minorHAnsi"/>
                      <w:noProof/>
                      <w:color w:val="auto"/>
                      <w:sz w:val="24"/>
                      <w:szCs w:val="24"/>
                    </w:rPr>
                  </w:pPr>
                  <w:r w:rsidRPr="00372435">
                    <w:rPr>
                      <w:color w:val="auto"/>
                      <w:sz w:val="24"/>
                      <w:szCs w:val="24"/>
                    </w:rPr>
                    <w:t xml:space="preserve">Figure </w:t>
                  </w:r>
                  <w:r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193434" w:rsidRPr="00193434">
        <w:rPr>
          <w:rFonts w:asciiTheme="majorBidi" w:hAnsiTheme="majorBidi" w:cstheme="majorBidi"/>
          <w:sz w:val="24"/>
          <w:szCs w:val="24"/>
        </w:rPr>
        <w:t>a- Montrer que C</w:t>
      </w:r>
      <w:r w:rsidR="00193434" w:rsidRPr="0019343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193434" w:rsidRPr="00193434">
        <w:rPr>
          <w:rFonts w:asciiTheme="majorBidi" w:hAnsiTheme="majorBidi" w:cstheme="majorBidi"/>
          <w:sz w:val="24"/>
          <w:szCs w:val="24"/>
        </w:rPr>
        <w:t xml:space="preserve"> = 0,1 mol.L</w:t>
      </w:r>
      <w:r w:rsidR="00193434" w:rsidRPr="00193434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193434" w:rsidRPr="00193434">
        <w:rPr>
          <w:rFonts w:asciiTheme="majorBidi" w:hAnsiTheme="majorBidi" w:cstheme="majorBidi"/>
          <w:sz w:val="24"/>
          <w:szCs w:val="24"/>
        </w:rPr>
        <w:t>.</w:t>
      </w:r>
    </w:p>
    <w:p w:rsidR="00193434" w:rsidRPr="00193434" w:rsidRDefault="00193434" w:rsidP="002746AC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193434">
        <w:rPr>
          <w:rFonts w:asciiTheme="majorBidi" w:hAnsiTheme="majorBidi" w:cstheme="majorBidi"/>
          <w:sz w:val="24"/>
          <w:szCs w:val="24"/>
        </w:rPr>
        <w:t>b-Montrer qu’au cours de la dilution, l’acide A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H reste faiblement ionisé dans la solution (S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  <w:vertAlign w:val="superscript"/>
        </w:rPr>
        <w:t>’</w:t>
      </w:r>
      <w:r w:rsidRPr="00193434">
        <w:rPr>
          <w:rFonts w:asciiTheme="majorBidi" w:hAnsiTheme="majorBidi" w:cstheme="majorBidi"/>
          <w:sz w:val="24"/>
          <w:szCs w:val="24"/>
        </w:rPr>
        <w:t xml:space="preserve">). </w:t>
      </w:r>
      <w:r w:rsidR="002746AC">
        <w:rPr>
          <w:rFonts w:asciiTheme="majorBidi" w:hAnsiTheme="majorBidi" w:cstheme="majorBidi"/>
          <w:sz w:val="24"/>
          <w:szCs w:val="24"/>
        </w:rPr>
        <w:t>En déduire l’expression du</w:t>
      </w:r>
      <w:r w:rsidR="002746AC" w:rsidRPr="00193434">
        <w:rPr>
          <w:rFonts w:asciiTheme="majorBidi" w:hAnsiTheme="majorBidi" w:cstheme="majorBidi"/>
          <w:sz w:val="24"/>
          <w:szCs w:val="24"/>
        </w:rPr>
        <w:t xml:space="preserve"> pH</w:t>
      </w:r>
      <w:r w:rsidR="002746AC"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2746AC" w:rsidRPr="00193434">
        <w:rPr>
          <w:rFonts w:asciiTheme="majorBidi" w:hAnsiTheme="majorBidi" w:cstheme="majorBidi"/>
          <w:sz w:val="24"/>
          <w:szCs w:val="24"/>
        </w:rPr>
        <w:t>’ de la solution (S</w:t>
      </w:r>
      <w:r w:rsidR="002746AC"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2746AC">
        <w:rPr>
          <w:rFonts w:asciiTheme="majorBidi" w:hAnsiTheme="majorBidi" w:cstheme="majorBidi"/>
          <w:sz w:val="24"/>
          <w:szCs w:val="24"/>
        </w:rPr>
        <w:t>’)</w:t>
      </w:r>
      <w:r w:rsidRPr="00193434">
        <w:rPr>
          <w:rFonts w:asciiTheme="majorBidi" w:hAnsiTheme="majorBidi" w:cstheme="majorBidi"/>
          <w:sz w:val="24"/>
          <w:szCs w:val="24"/>
        </w:rPr>
        <w:t xml:space="preserve"> en fonction de C et pKa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 xml:space="preserve"> du couple A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H/A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2746AC">
        <w:rPr>
          <w:rFonts w:asciiTheme="majorBidi" w:hAnsiTheme="majorBidi" w:cstheme="majorBidi"/>
          <w:sz w:val="24"/>
          <w:szCs w:val="24"/>
        </w:rPr>
        <w:t>.</w:t>
      </w:r>
      <w:r w:rsidRPr="00193434">
        <w:rPr>
          <w:rFonts w:asciiTheme="majorBidi" w:hAnsiTheme="majorBidi" w:cstheme="majorBidi"/>
          <w:sz w:val="24"/>
          <w:szCs w:val="24"/>
        </w:rPr>
        <w:t xml:space="preserve"> </w:t>
      </w:r>
    </w:p>
    <w:p w:rsidR="00193434" w:rsidRPr="00193434" w:rsidRDefault="00193434" w:rsidP="009A4EE7">
      <w:pPr>
        <w:pStyle w:val="Paragraphedeliste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93434">
        <w:rPr>
          <w:rFonts w:asciiTheme="majorBidi" w:hAnsiTheme="majorBidi" w:cstheme="majorBidi"/>
          <w:sz w:val="24"/>
          <w:szCs w:val="24"/>
        </w:rPr>
        <w:t>a- La c</w:t>
      </w:r>
      <w:r w:rsidR="009A4EE7">
        <w:rPr>
          <w:rFonts w:asciiTheme="majorBidi" w:hAnsiTheme="majorBidi" w:cstheme="majorBidi"/>
          <w:sz w:val="24"/>
          <w:szCs w:val="24"/>
        </w:rPr>
        <w:t xml:space="preserve">ourbe (a) s’écrit ; pH = a ℓog C </w:t>
      </w:r>
      <w:r w:rsidRPr="00193434">
        <w:rPr>
          <w:rFonts w:asciiTheme="majorBidi" w:hAnsiTheme="majorBidi" w:cstheme="majorBidi"/>
          <w:sz w:val="24"/>
          <w:szCs w:val="24"/>
        </w:rPr>
        <w:t>+b. Déterminer a et b.</w:t>
      </w:r>
    </w:p>
    <w:p w:rsidR="00193434" w:rsidRPr="00193434" w:rsidRDefault="00193434" w:rsidP="00193434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193434">
        <w:rPr>
          <w:rFonts w:asciiTheme="majorBidi" w:hAnsiTheme="majorBidi" w:cstheme="majorBidi"/>
          <w:sz w:val="24"/>
          <w:szCs w:val="24"/>
        </w:rPr>
        <w:t>b- En déduire la valeur du pKa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193434">
        <w:rPr>
          <w:rFonts w:asciiTheme="majorBidi" w:hAnsiTheme="majorBidi" w:cstheme="majorBidi"/>
          <w:sz w:val="24"/>
          <w:szCs w:val="24"/>
        </w:rPr>
        <w:t>.</w:t>
      </w:r>
    </w:p>
    <w:p w:rsidR="00193434" w:rsidRPr="00193434" w:rsidRDefault="001A4B42" w:rsidP="001A4B42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c- </w:t>
      </w:r>
      <w:r w:rsidR="00193434" w:rsidRPr="00193434">
        <w:rPr>
          <w:rFonts w:asciiTheme="majorBidi" w:hAnsiTheme="majorBidi" w:cstheme="majorBidi"/>
          <w:sz w:val="24"/>
          <w:szCs w:val="24"/>
        </w:rPr>
        <w:t>Le tableau ci-dess</w:t>
      </w:r>
      <w:r>
        <w:rPr>
          <w:rFonts w:asciiTheme="majorBidi" w:hAnsiTheme="majorBidi" w:cstheme="majorBidi"/>
          <w:sz w:val="24"/>
          <w:szCs w:val="24"/>
        </w:rPr>
        <w:t>ou</w:t>
      </w:r>
      <w:r w:rsidR="00193434" w:rsidRPr="00193434">
        <w:rPr>
          <w:rFonts w:asciiTheme="majorBidi" w:hAnsiTheme="majorBidi" w:cstheme="majorBidi"/>
          <w:sz w:val="24"/>
          <w:szCs w:val="24"/>
        </w:rPr>
        <w:t>s présente certains couples acide base et leurs pKa.</w:t>
      </w:r>
    </w:p>
    <w:p w:rsidR="00193434" w:rsidRPr="00193434" w:rsidRDefault="00193434" w:rsidP="0019343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Ind w:w="723" w:type="dxa"/>
        <w:tblLook w:val="04A0"/>
      </w:tblPr>
      <w:tblGrid>
        <w:gridCol w:w="2112"/>
        <w:gridCol w:w="2519"/>
        <w:gridCol w:w="2142"/>
        <w:gridCol w:w="2267"/>
      </w:tblGrid>
      <w:tr w:rsidR="00193434" w:rsidRPr="00594AAA" w:rsidTr="008E59E3">
        <w:trPr>
          <w:trHeight w:val="304"/>
        </w:trPr>
        <w:tc>
          <w:tcPr>
            <w:tcW w:w="2112" w:type="dxa"/>
          </w:tcPr>
          <w:p w:rsidR="00193434" w:rsidRPr="00594AAA" w:rsidRDefault="00193434" w:rsidP="008E59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4AAA">
              <w:rPr>
                <w:rFonts w:asciiTheme="majorBidi" w:hAnsiTheme="majorBidi" w:cstheme="majorBidi"/>
                <w:sz w:val="24"/>
                <w:szCs w:val="24"/>
              </w:rPr>
              <w:t>Couple acide base</w:t>
            </w:r>
          </w:p>
        </w:tc>
        <w:tc>
          <w:tcPr>
            <w:tcW w:w="2519" w:type="dxa"/>
          </w:tcPr>
          <w:p w:rsidR="00193434" w:rsidRPr="00594AAA" w:rsidRDefault="00193434" w:rsidP="008E59E3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94AAA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</w:t>
            </w:r>
            <w:r w:rsidRPr="00594AAA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</w:t>
            </w:r>
            <w:r w:rsidRPr="00594AAA">
              <w:rPr>
                <w:rFonts w:asciiTheme="majorBidi" w:hAnsiTheme="majorBidi" w:cstheme="majorBidi"/>
                <w:sz w:val="24"/>
                <w:szCs w:val="24"/>
              </w:rPr>
              <w:t>CO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594AAA">
              <w:rPr>
                <w:rFonts w:asciiTheme="majorBidi" w:hAnsiTheme="majorBidi" w:cstheme="majorBidi"/>
                <w:sz w:val="24"/>
                <w:szCs w:val="24"/>
              </w:rPr>
              <w:t>H/ C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6</w:t>
            </w:r>
            <w:r w:rsidRPr="00594AAA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</w:t>
            </w:r>
            <w:r w:rsidRPr="00594AAA">
              <w:rPr>
                <w:rFonts w:asciiTheme="majorBidi" w:hAnsiTheme="majorBidi" w:cstheme="majorBidi"/>
                <w:sz w:val="24"/>
                <w:szCs w:val="24"/>
              </w:rPr>
              <w:t>CO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142" w:type="dxa"/>
          </w:tcPr>
          <w:p w:rsidR="00193434" w:rsidRPr="00594AAA" w:rsidRDefault="00193434" w:rsidP="008E59E3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94AAA">
              <w:rPr>
                <w:rFonts w:asciiTheme="majorBidi" w:hAnsiTheme="majorBidi" w:cstheme="majorBidi"/>
                <w:sz w:val="24"/>
                <w:szCs w:val="24"/>
              </w:rPr>
              <w:t>HCO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594AAA">
              <w:rPr>
                <w:rFonts w:asciiTheme="majorBidi" w:hAnsiTheme="majorBidi" w:cstheme="majorBidi"/>
                <w:sz w:val="24"/>
                <w:szCs w:val="24"/>
              </w:rPr>
              <w:t>H/ HCO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267" w:type="dxa"/>
          </w:tcPr>
          <w:p w:rsidR="00193434" w:rsidRPr="00594AAA" w:rsidRDefault="00193434" w:rsidP="008E59E3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594AAA">
              <w:rPr>
                <w:rFonts w:asciiTheme="majorBidi" w:hAnsiTheme="majorBidi" w:cstheme="majorBidi"/>
                <w:sz w:val="24"/>
                <w:szCs w:val="24"/>
              </w:rPr>
              <w:t>CH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594AAA">
              <w:rPr>
                <w:rFonts w:asciiTheme="majorBidi" w:hAnsiTheme="majorBidi" w:cstheme="majorBidi"/>
                <w:sz w:val="24"/>
                <w:szCs w:val="24"/>
              </w:rPr>
              <w:t>CO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594AAA">
              <w:rPr>
                <w:rFonts w:asciiTheme="majorBidi" w:hAnsiTheme="majorBidi" w:cstheme="majorBidi"/>
                <w:sz w:val="24"/>
                <w:szCs w:val="24"/>
              </w:rPr>
              <w:t>H/ CH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594AAA">
              <w:rPr>
                <w:rFonts w:asciiTheme="majorBidi" w:hAnsiTheme="majorBidi" w:cstheme="majorBidi"/>
                <w:sz w:val="24"/>
                <w:szCs w:val="24"/>
              </w:rPr>
              <w:t>CO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594AA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</w:t>
            </w:r>
          </w:p>
        </w:tc>
      </w:tr>
      <w:tr w:rsidR="00193434" w:rsidRPr="00594AAA" w:rsidTr="008E59E3">
        <w:trPr>
          <w:trHeight w:val="304"/>
        </w:trPr>
        <w:tc>
          <w:tcPr>
            <w:tcW w:w="2112" w:type="dxa"/>
          </w:tcPr>
          <w:p w:rsidR="00193434" w:rsidRPr="00594AAA" w:rsidRDefault="00193434" w:rsidP="008E59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4AAA">
              <w:rPr>
                <w:rFonts w:asciiTheme="majorBidi" w:hAnsiTheme="majorBidi" w:cstheme="majorBidi"/>
                <w:sz w:val="24"/>
                <w:szCs w:val="24"/>
              </w:rPr>
              <w:t>pKa</w:t>
            </w:r>
          </w:p>
        </w:tc>
        <w:tc>
          <w:tcPr>
            <w:tcW w:w="2519" w:type="dxa"/>
          </w:tcPr>
          <w:p w:rsidR="00193434" w:rsidRPr="00594AAA" w:rsidRDefault="00193434" w:rsidP="008E59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4AAA">
              <w:rPr>
                <w:rFonts w:asciiTheme="majorBidi" w:hAnsiTheme="majorBidi" w:cstheme="majorBidi"/>
                <w:sz w:val="24"/>
                <w:szCs w:val="24"/>
              </w:rPr>
              <w:t>4,21</w:t>
            </w:r>
          </w:p>
        </w:tc>
        <w:tc>
          <w:tcPr>
            <w:tcW w:w="2142" w:type="dxa"/>
          </w:tcPr>
          <w:p w:rsidR="00193434" w:rsidRPr="00594AAA" w:rsidRDefault="00193434" w:rsidP="008E59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4AAA">
              <w:rPr>
                <w:rFonts w:asciiTheme="majorBidi" w:hAnsiTheme="majorBidi" w:cstheme="majorBidi"/>
                <w:sz w:val="24"/>
                <w:szCs w:val="24"/>
              </w:rPr>
              <w:t>3,75</w:t>
            </w:r>
          </w:p>
        </w:tc>
        <w:tc>
          <w:tcPr>
            <w:tcW w:w="2267" w:type="dxa"/>
          </w:tcPr>
          <w:p w:rsidR="00193434" w:rsidRPr="00594AAA" w:rsidRDefault="00193434" w:rsidP="008E59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4AAA">
              <w:rPr>
                <w:rFonts w:asciiTheme="majorBidi" w:hAnsiTheme="majorBidi" w:cstheme="majorBidi"/>
                <w:sz w:val="24"/>
                <w:szCs w:val="24"/>
              </w:rPr>
              <w:t>4,80</w:t>
            </w:r>
          </w:p>
        </w:tc>
      </w:tr>
    </w:tbl>
    <w:p w:rsidR="00193434" w:rsidRPr="00594AAA" w:rsidRDefault="00193434" w:rsidP="0019343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93434" w:rsidRPr="00A11A3B" w:rsidRDefault="00193434" w:rsidP="00A11A3B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193434">
        <w:rPr>
          <w:rFonts w:asciiTheme="majorBidi" w:hAnsiTheme="majorBidi" w:cstheme="majorBidi"/>
          <w:sz w:val="24"/>
          <w:szCs w:val="24"/>
        </w:rPr>
        <w:t>Identifier l’acide A</w:t>
      </w:r>
      <w:r w:rsidRPr="00193434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A11A3B">
        <w:rPr>
          <w:rFonts w:asciiTheme="majorBidi" w:hAnsiTheme="majorBidi" w:cstheme="majorBidi"/>
          <w:sz w:val="24"/>
          <w:szCs w:val="24"/>
        </w:rPr>
        <w:t>H et é</w:t>
      </w:r>
      <w:r w:rsidRPr="00A11A3B">
        <w:rPr>
          <w:rFonts w:asciiTheme="majorBidi" w:hAnsiTheme="majorBidi" w:cstheme="majorBidi"/>
          <w:sz w:val="24"/>
          <w:szCs w:val="24"/>
        </w:rPr>
        <w:t>crire l’équation de sa réaction avec l’eau.</w:t>
      </w:r>
    </w:p>
    <w:p w:rsidR="007C6D95" w:rsidRPr="00193434" w:rsidRDefault="007C6D95" w:rsidP="007C6D95">
      <w:pPr>
        <w:pStyle w:val="Corpsdetexte"/>
        <w:ind w:left="284"/>
        <w:jc w:val="both"/>
        <w:rPr>
          <w:rFonts w:asciiTheme="majorBidi" w:hAnsiTheme="majorBidi" w:cstheme="majorBidi"/>
        </w:rPr>
      </w:pPr>
      <w:r w:rsidRPr="00193434">
        <w:rPr>
          <w:rFonts w:asciiTheme="majorBidi" w:hAnsiTheme="majorBidi" w:cstheme="majorBidi"/>
        </w:rPr>
        <w:t xml:space="preserve">            </w:t>
      </w:r>
    </w:p>
    <w:p w:rsidR="00744D61" w:rsidRDefault="00744D61" w:rsidP="009A4EE7">
      <w:pPr>
        <w:pStyle w:val="Corpsdetexte"/>
        <w:jc w:val="both"/>
      </w:pPr>
      <w:r>
        <w:rPr>
          <w:b/>
          <w:bCs/>
          <w:sz w:val="32"/>
          <w:szCs w:val="32"/>
        </w:rPr>
        <w:t>Physique</w:t>
      </w:r>
      <w:r>
        <w:t xml:space="preserve"> : </w:t>
      </w:r>
      <w:r w:rsidRPr="00716D3A">
        <w:t>(</w:t>
      </w:r>
      <w:r>
        <w:rPr>
          <w:rFonts w:asciiTheme="minorBidi" w:hAnsiTheme="minorBidi"/>
          <w:b/>
          <w:bCs/>
          <w:sz w:val="20"/>
          <w:szCs w:val="20"/>
        </w:rPr>
        <w:t>11</w:t>
      </w:r>
      <w:r w:rsidRPr="006A5F28">
        <w:rPr>
          <w:rFonts w:asciiTheme="minorBidi" w:hAnsiTheme="minorBidi"/>
          <w:b/>
          <w:bCs/>
          <w:sz w:val="20"/>
          <w:szCs w:val="20"/>
        </w:rPr>
        <w:t>points</w:t>
      </w:r>
      <w:r w:rsidRPr="00716D3A">
        <w:t>)</w:t>
      </w:r>
    </w:p>
    <w:p w:rsidR="008D1D7B" w:rsidRDefault="00744D61" w:rsidP="008D1D7B">
      <w:pPr>
        <w:pStyle w:val="Corpsdetexte"/>
        <w:jc w:val="both"/>
      </w:pPr>
      <w:r w:rsidRPr="001F1D51">
        <w:rPr>
          <w:rFonts w:asciiTheme="minorHAnsi" w:hAnsiTheme="minorHAnsi" w:cstheme="minorHAnsi"/>
          <w:b/>
          <w:bCs/>
          <w:sz w:val="28"/>
          <w:szCs w:val="28"/>
        </w:rPr>
        <w:t>Exercice 1</w:t>
      </w:r>
      <w:r>
        <w:t> : (</w:t>
      </w:r>
      <w:r w:rsidR="001D3728">
        <w:rPr>
          <w:rFonts w:asciiTheme="minorBidi" w:hAnsiTheme="minorBidi" w:cstheme="minorBidi"/>
          <w:b/>
          <w:bCs/>
          <w:sz w:val="20"/>
          <w:szCs w:val="20"/>
        </w:rPr>
        <w:t>4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,</w:t>
      </w:r>
      <w:r w:rsidR="001D3728">
        <w:rPr>
          <w:rFonts w:asciiTheme="minorBidi" w:hAnsiTheme="minorBidi" w:cstheme="minorBidi"/>
          <w:b/>
          <w:bCs/>
          <w:sz w:val="20"/>
          <w:szCs w:val="20"/>
        </w:rPr>
        <w:t>75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 xml:space="preserve"> points</w:t>
      </w:r>
      <w:r w:rsidRPr="00716D3A">
        <w:t>)</w:t>
      </w:r>
      <w:r w:rsidR="008D1D7B">
        <w:t xml:space="preserve">     </w:t>
      </w:r>
    </w:p>
    <w:p w:rsidR="00A112CB" w:rsidRPr="008D1D7B" w:rsidRDefault="009826A1" w:rsidP="008D1D7B">
      <w:pPr>
        <w:pStyle w:val="Corpsdetexte"/>
        <w:jc w:val="center"/>
        <w:rPr>
          <w:rFonts w:asciiTheme="minorHAnsi" w:hAnsiTheme="minorHAnsi" w:cstheme="minorHAnsi"/>
          <w:iCs/>
        </w:rPr>
      </w:pPr>
      <w:r w:rsidRPr="008D6217">
        <w:rPr>
          <w:rFonts w:asciiTheme="minorHAnsi" w:hAnsiTheme="minorHAnsi" w:cstheme="minorHAnsi"/>
          <w:b/>
          <w:bCs/>
          <w:iCs/>
        </w:rPr>
        <w:t>On donne</w:t>
      </w:r>
      <w:r>
        <w:rPr>
          <w:rFonts w:asciiTheme="minorHAnsi" w:hAnsiTheme="minorHAnsi" w:cstheme="minorHAnsi"/>
          <w:b/>
          <w:bCs/>
          <w:iCs/>
        </w:rPr>
        <w:t xml:space="preserve"> : </w:t>
      </w:r>
      <w:r w:rsidRPr="008D6217">
        <w:rPr>
          <w:rFonts w:asciiTheme="minorHAnsi" w:hAnsiTheme="minorHAnsi" w:cstheme="minorHAnsi"/>
          <w:iCs/>
        </w:rPr>
        <w:t>1 u = 931,5 MeV/C</w:t>
      </w:r>
      <w:r w:rsidRPr="008D6217">
        <w:rPr>
          <w:rFonts w:asciiTheme="minorHAnsi" w:hAnsiTheme="minorHAnsi" w:cstheme="minorHAnsi"/>
          <w:iCs/>
          <w:vertAlign w:val="superscript"/>
        </w:rPr>
        <w:t>2</w:t>
      </w:r>
      <w:r w:rsidRPr="008D6217">
        <w:rPr>
          <w:rFonts w:asciiTheme="minorHAnsi" w:hAnsiTheme="minorHAnsi" w:cstheme="minorHAnsi"/>
          <w:iCs/>
        </w:rPr>
        <w:t> ;</w:t>
      </w:r>
      <w:r>
        <w:rPr>
          <w:rFonts w:asciiTheme="minorHAnsi" w:hAnsiTheme="minorHAnsi" w:cstheme="minorHAnsi"/>
          <w:iCs/>
        </w:rPr>
        <w:t xml:space="preserve"> m</w:t>
      </w:r>
      <w:r>
        <w:rPr>
          <w:rFonts w:asciiTheme="minorHAnsi" w:hAnsiTheme="minorHAnsi" w:cstheme="minorHAnsi"/>
          <w:iCs/>
          <w:vertAlign w:val="subscript"/>
        </w:rPr>
        <w:t>p</w:t>
      </w:r>
      <w:r>
        <w:rPr>
          <w:rFonts w:asciiTheme="minorHAnsi" w:hAnsiTheme="minorHAnsi" w:cstheme="minorHAnsi"/>
          <w:iCs/>
        </w:rPr>
        <w:t xml:space="preserve"> = 1,00727 u ; m</w:t>
      </w:r>
      <w:r>
        <w:rPr>
          <w:rFonts w:asciiTheme="minorHAnsi" w:hAnsiTheme="minorHAnsi" w:cstheme="minorHAnsi"/>
          <w:iCs/>
          <w:vertAlign w:val="subscript"/>
        </w:rPr>
        <w:t>n</w:t>
      </w:r>
      <w:r>
        <w:rPr>
          <w:rFonts w:asciiTheme="minorHAnsi" w:hAnsiTheme="minorHAnsi" w:cstheme="minorHAnsi"/>
          <w:iCs/>
        </w:rPr>
        <w:t xml:space="preserve"> = 1,00866 u</w:t>
      </w:r>
      <w:r w:rsidR="008D1D7B" w:rsidRPr="008D1D7B">
        <w:rPr>
          <w:rFonts w:asciiTheme="minorHAnsi" w:hAnsiTheme="minorHAnsi" w:cstheme="minorHAnsi"/>
          <w:iCs/>
        </w:rPr>
        <w:t xml:space="preserve"> </w:t>
      </w:r>
      <w:r w:rsidR="008D1D7B" w:rsidRPr="002D6A3C">
        <w:rPr>
          <w:rFonts w:asciiTheme="minorHAnsi" w:hAnsiTheme="minorHAnsi" w:cstheme="minorHAnsi"/>
          <w:iCs/>
        </w:rPr>
        <w:t xml:space="preserve">; </w:t>
      </w:r>
      <w:r w:rsidR="008D1D7B" w:rsidRPr="002D6A3C">
        <w:rPr>
          <w:rFonts w:ascii="Blackadder ITC" w:hAnsi="Blackadder ITC" w:cstheme="minorHAnsi"/>
          <w:iCs/>
        </w:rPr>
        <w:t xml:space="preserve">N </w:t>
      </w:r>
      <w:r w:rsidR="008D1D7B" w:rsidRPr="002D6A3C">
        <w:rPr>
          <w:rFonts w:asciiTheme="minorHAnsi" w:hAnsiTheme="minorHAnsi" w:cstheme="minorHAnsi"/>
          <w:iCs/>
        </w:rPr>
        <w:t>= 6,02.10</w:t>
      </w:r>
      <w:r w:rsidR="008D1D7B" w:rsidRPr="002D6A3C">
        <w:rPr>
          <w:rFonts w:asciiTheme="minorHAnsi" w:hAnsiTheme="minorHAnsi" w:cstheme="minorHAnsi"/>
          <w:iCs/>
          <w:vertAlign w:val="superscript"/>
        </w:rPr>
        <w:t>23</w:t>
      </w:r>
      <w:r w:rsidR="008D1D7B">
        <w:rPr>
          <w:rFonts w:asciiTheme="minorHAnsi" w:hAnsiTheme="minorHAnsi" w:cstheme="minorHAnsi"/>
          <w:iCs/>
        </w:rPr>
        <w:t>.</w:t>
      </w:r>
    </w:p>
    <w:p w:rsidR="009826A1" w:rsidRPr="00EA479D" w:rsidRDefault="008D1D7B" w:rsidP="00A112CB">
      <w:pPr>
        <w:pStyle w:val="Corpsdetexte"/>
        <w:tabs>
          <w:tab w:val="left" w:pos="1134"/>
        </w:tabs>
        <w:ind w:left="284"/>
        <w:jc w:val="center"/>
        <w:rPr>
          <w:rFonts w:asciiTheme="majorBidi" w:hAnsiTheme="majorBidi" w:cstheme="majorBidi"/>
          <w:iCs/>
        </w:rPr>
      </w:pPr>
      <w:r w:rsidRPr="008D1D7B">
        <w:rPr>
          <w:rFonts w:asciiTheme="minorHAnsi" w:hAnsiTheme="minorHAnsi" w:cstheme="minorHAnsi"/>
          <w:b/>
          <w:bCs/>
          <w:iCs/>
        </w:rPr>
        <w:t>Masses des noyaux</w:t>
      </w:r>
      <w:r>
        <w:rPr>
          <w:rFonts w:asciiTheme="minorHAnsi" w:hAnsiTheme="minorHAnsi" w:cstheme="minorHAnsi"/>
          <w:iCs/>
        </w:rPr>
        <w:t xml:space="preserve"> : </w:t>
      </w:r>
      <w:r w:rsidR="00A112CB">
        <w:rPr>
          <w:rFonts w:asciiTheme="minorHAnsi" w:hAnsiTheme="minorHAnsi" w:cstheme="minorHAnsi"/>
          <w:iCs/>
        </w:rPr>
        <w:t>m (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40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 xml:space="preserve">  95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Zr</m:t>
            </m:r>
          </m:e>
        </m:sPre>
      </m:oMath>
      <w:r w:rsidR="00A112CB">
        <w:rPr>
          <w:rFonts w:asciiTheme="minorHAnsi" w:hAnsiTheme="minorHAnsi" w:cstheme="minorHAnsi"/>
          <w:iCs/>
        </w:rPr>
        <w:t>) = 94,90804 u ; m (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52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 xml:space="preserve">  138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Te</m:t>
            </m:r>
          </m:e>
        </m:sPre>
      </m:oMath>
      <w:r w:rsidR="00A112CB">
        <w:rPr>
          <w:rFonts w:asciiTheme="minorHAnsi" w:hAnsiTheme="minorHAnsi" w:cstheme="minorHAnsi"/>
          <w:iCs/>
        </w:rPr>
        <w:t xml:space="preserve">) = 137,92922 u ; </w:t>
      </w:r>
      <w:r w:rsidR="00EA479D">
        <w:rPr>
          <w:rFonts w:asciiTheme="minorHAnsi" w:hAnsiTheme="minorHAnsi" w:cstheme="minorHAnsi"/>
          <w:iCs/>
        </w:rPr>
        <w:t xml:space="preserve">  </w:t>
      </w:r>
      <w:r w:rsidR="00A112CB">
        <w:rPr>
          <w:rFonts w:asciiTheme="minorHAnsi" w:hAnsiTheme="minorHAnsi" w:cstheme="minorHAnsi"/>
          <w:iCs/>
        </w:rPr>
        <w:t>m (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92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 xml:space="preserve">  235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U</m:t>
            </m:r>
          </m:e>
        </m:sPre>
      </m:oMath>
      <w:r>
        <w:rPr>
          <w:rFonts w:asciiTheme="minorHAnsi" w:hAnsiTheme="minorHAnsi" w:cstheme="minorHAnsi"/>
          <w:iCs/>
        </w:rPr>
        <w:t>) = 235,04393 u.</w:t>
      </w:r>
      <w:r w:rsidR="00EA479D">
        <w:rPr>
          <w:rFonts w:asciiTheme="minorHAnsi" w:hAnsiTheme="minorHAnsi" w:cstheme="minorHAnsi"/>
          <w:iCs/>
        </w:rPr>
        <w:t xml:space="preserve">                               </w:t>
      </w:r>
    </w:p>
    <w:p w:rsidR="008E59E3" w:rsidRDefault="002D6A3C" w:rsidP="008D1D7B">
      <w:pPr>
        <w:pStyle w:val="Corpsdetexte"/>
        <w:jc w:val="center"/>
        <w:rPr>
          <w:rFonts w:asciiTheme="minorHAnsi" w:hAnsiTheme="minorHAnsi" w:cstheme="minorHAnsi"/>
          <w:iCs/>
        </w:rPr>
      </w:pPr>
      <w:r w:rsidRPr="002D6A3C">
        <w:rPr>
          <w:rFonts w:asciiTheme="minorHAnsi" w:hAnsiTheme="minorHAnsi" w:cstheme="minorHAnsi"/>
          <w:b/>
          <w:bCs/>
          <w:iCs/>
        </w:rPr>
        <w:t>Masse molaire atomique</w:t>
      </w:r>
      <w:r w:rsidR="0049788E">
        <w:rPr>
          <w:rFonts w:asciiTheme="minorHAnsi" w:hAnsiTheme="minorHAnsi" w:cstheme="minorHAnsi"/>
          <w:iCs/>
        </w:rPr>
        <w:t>: I</w:t>
      </w:r>
      <w:r>
        <w:rPr>
          <w:rFonts w:asciiTheme="minorHAnsi" w:hAnsiTheme="minorHAnsi" w:cstheme="minorHAnsi"/>
          <w:iCs/>
        </w:rPr>
        <w:t>ode 131:</w:t>
      </w:r>
      <w:r w:rsidR="0094664A" w:rsidRPr="002D6A3C">
        <w:rPr>
          <w:rFonts w:asciiTheme="minorHAnsi" w:hAnsiTheme="minorHAnsi" w:cstheme="minorHAnsi"/>
          <w:iCs/>
        </w:rPr>
        <w:t xml:space="preserve"> </w:t>
      </w:r>
      <w:r w:rsidRPr="002D6A3C">
        <w:rPr>
          <w:rFonts w:asciiTheme="minorHAnsi" w:hAnsiTheme="minorHAnsi" w:cstheme="minorHAnsi"/>
          <w:iCs/>
        </w:rPr>
        <w:t>M</w:t>
      </w:r>
      <w:r w:rsidR="0049788E">
        <w:rPr>
          <w:rFonts w:asciiTheme="minorHAnsi" w:hAnsiTheme="minorHAnsi" w:cstheme="minorHAnsi"/>
          <w:iCs/>
          <w:vertAlign w:val="subscript"/>
        </w:rPr>
        <w:t>I</w:t>
      </w:r>
      <w:r w:rsidRPr="002D6A3C">
        <w:rPr>
          <w:rFonts w:asciiTheme="minorHAnsi" w:hAnsiTheme="minorHAnsi" w:cstheme="minorHAnsi"/>
          <w:iCs/>
        </w:rPr>
        <w:t xml:space="preserve"> </w:t>
      </w:r>
      <w:r w:rsidR="0094664A" w:rsidRPr="002D6A3C">
        <w:rPr>
          <w:rFonts w:asciiTheme="minorHAnsi" w:hAnsiTheme="minorHAnsi" w:cstheme="minorHAnsi"/>
          <w:iCs/>
        </w:rPr>
        <w:t>= 131 g.mol</w:t>
      </w:r>
      <w:r w:rsidR="0094664A" w:rsidRPr="002D6A3C">
        <w:rPr>
          <w:rFonts w:asciiTheme="minorHAnsi" w:hAnsiTheme="minorHAnsi" w:cstheme="minorHAnsi"/>
          <w:iCs/>
          <w:vertAlign w:val="superscript"/>
        </w:rPr>
        <w:t>-</w:t>
      </w:r>
      <w:r w:rsidRPr="002D6A3C">
        <w:rPr>
          <w:rFonts w:asciiTheme="minorHAnsi" w:hAnsiTheme="minorHAnsi" w:cstheme="minorHAnsi"/>
          <w:iCs/>
          <w:vertAlign w:val="superscript"/>
        </w:rPr>
        <w:t>1</w:t>
      </w:r>
      <w:r w:rsidRPr="002D6A3C">
        <w:rPr>
          <w:rFonts w:asciiTheme="minorHAnsi" w:hAnsiTheme="minorHAnsi" w:cstheme="minorHAnsi"/>
          <w:iCs/>
        </w:rPr>
        <w:t xml:space="preserve"> et Xénon: M</w:t>
      </w:r>
      <w:r w:rsidR="0049788E">
        <w:rPr>
          <w:rFonts w:asciiTheme="minorHAnsi" w:hAnsiTheme="minorHAnsi" w:cstheme="minorHAnsi"/>
          <w:iCs/>
          <w:vertAlign w:val="subscript"/>
        </w:rPr>
        <w:t>Xe</w:t>
      </w:r>
      <w:r w:rsidRPr="002D6A3C">
        <w:rPr>
          <w:rFonts w:asciiTheme="minorHAnsi" w:hAnsiTheme="minorHAnsi" w:cstheme="minorHAnsi"/>
          <w:iCs/>
        </w:rPr>
        <w:t xml:space="preserve"> = 131 g.mol</w:t>
      </w:r>
      <w:r w:rsidRPr="002D6A3C">
        <w:rPr>
          <w:rFonts w:asciiTheme="minorHAnsi" w:hAnsiTheme="minorHAnsi" w:cstheme="minorHAnsi"/>
          <w:iCs/>
          <w:vertAlign w:val="superscript"/>
        </w:rPr>
        <w:t>-1</w:t>
      </w:r>
      <w:r w:rsidR="008D1D7B">
        <w:rPr>
          <w:rFonts w:asciiTheme="minorHAnsi" w:hAnsiTheme="minorHAnsi" w:cstheme="minorHAnsi"/>
          <w:iCs/>
        </w:rPr>
        <w:t>.</w:t>
      </w:r>
    </w:p>
    <w:p w:rsidR="00A8078C" w:rsidRPr="008D1D7B" w:rsidRDefault="00A8078C" w:rsidP="008D1D7B">
      <w:pPr>
        <w:pStyle w:val="Corpsdetexte"/>
        <w:jc w:val="center"/>
        <w:rPr>
          <w:rFonts w:asciiTheme="minorHAnsi" w:hAnsiTheme="minorHAnsi" w:cstheme="minorHAnsi"/>
          <w:iCs/>
        </w:rPr>
      </w:pPr>
    </w:p>
    <w:p w:rsidR="006B50A2" w:rsidRDefault="008E59E3" w:rsidP="00A11A3B">
      <w:pPr>
        <w:pStyle w:val="Corpsdetexte"/>
        <w:jc w:val="both"/>
        <w:rPr>
          <w:rFonts w:asciiTheme="majorBidi" w:hAnsiTheme="majorBidi" w:cstheme="majorBidi"/>
        </w:rPr>
      </w:pPr>
      <w:r w:rsidRPr="00F86E93">
        <w:rPr>
          <w:rFonts w:asciiTheme="minorBidi" w:hAnsiTheme="minorBidi" w:cstheme="minorBidi"/>
          <w:b/>
          <w:bCs/>
        </w:rPr>
        <w:t>I)</w:t>
      </w:r>
      <w:r>
        <w:rPr>
          <w:rFonts w:asciiTheme="majorBidi" w:hAnsiTheme="majorBidi" w:cstheme="majorBidi"/>
        </w:rPr>
        <w:t xml:space="preserve"> </w:t>
      </w:r>
      <w:r w:rsidR="006B50A2" w:rsidRPr="006B50A2">
        <w:rPr>
          <w:rFonts w:asciiTheme="majorBidi" w:hAnsiTheme="majorBidi" w:cstheme="majorBidi"/>
        </w:rPr>
        <w:t xml:space="preserve">On </w:t>
      </w:r>
      <w:r w:rsidR="006B50A2">
        <w:rPr>
          <w:rFonts w:asciiTheme="majorBidi" w:hAnsiTheme="majorBidi" w:cstheme="majorBidi"/>
        </w:rPr>
        <w:t>considère les équations des réactions nucléaires suivantes</w:t>
      </w:r>
    </w:p>
    <w:p w:rsidR="006B50A2" w:rsidRDefault="006B50A2" w:rsidP="00A11A3B">
      <w:pPr>
        <w:pStyle w:val="Corpsdetexte"/>
        <w:jc w:val="center"/>
        <w:rPr>
          <w:rFonts w:asciiTheme="majorBidi" w:hAnsiTheme="majorBidi" w:cstheme="majorBidi"/>
        </w:rPr>
      </w:pPr>
    </w:p>
    <w:p w:rsidR="00D54445" w:rsidRDefault="00787A78" w:rsidP="00A11A3B">
      <w:pPr>
        <w:pStyle w:val="Corpsdetexte"/>
        <w:jc w:val="center"/>
        <w:rPr>
          <w:rFonts w:asciiTheme="majorBidi" w:hAnsiTheme="majorBidi" w:cstheme="majorBidi"/>
          <w:iCs/>
        </w:rPr>
      </w:pP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53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131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I</m:t>
            </m:r>
          </m:e>
        </m:sPre>
      </m:oMath>
      <w:r w:rsidR="00D54445" w:rsidRPr="00D54445">
        <w:rPr>
          <w:rFonts w:asciiTheme="majorBidi" w:hAnsiTheme="majorBidi" w:cstheme="majorBidi"/>
          <w:iCs/>
        </w:rPr>
        <w:t xml:space="preserve">  </w:t>
      </w:r>
      <w:r w:rsidR="00D54445">
        <w:rPr>
          <w:rFonts w:asciiTheme="majorBidi" w:hAnsiTheme="majorBidi" w:cstheme="majorBidi"/>
          <w:iCs/>
        </w:rPr>
        <w:t xml:space="preserve"> </w:t>
      </w:r>
      <w:r w:rsidR="00D54445">
        <w:rPr>
          <w:rFonts w:ascii="Cambria Math" w:hAnsi="Cambria Math" w:cstheme="majorBidi"/>
          <w:iCs/>
        </w:rPr>
        <w:t xml:space="preserve">⟶ 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54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131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sPre>
        <m:r>
          <m:rPr>
            <m:sty m:val="p"/>
          </m:rPr>
          <w:rPr>
            <w:rFonts w:ascii="Cambria Math" w:hAnsi="Cambria Math" w:cstheme="majorBidi"/>
          </w:rPr>
          <m:t>e</m:t>
        </m:r>
      </m:oMath>
      <w:r w:rsidR="00D54445" w:rsidRPr="00D54445">
        <w:rPr>
          <w:rFonts w:asciiTheme="majorBidi" w:hAnsiTheme="majorBidi" w:cstheme="majorBidi"/>
          <w:iCs/>
        </w:rPr>
        <w:t xml:space="preserve">  </w:t>
      </w:r>
      <w:r w:rsidR="00D54445">
        <w:rPr>
          <w:rFonts w:asciiTheme="majorBidi" w:hAnsiTheme="majorBidi" w:cstheme="majorBidi"/>
          <w:iCs/>
        </w:rPr>
        <w:t xml:space="preserve"> +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A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sPre>
      </m:oMath>
      <w:r w:rsidR="00D54445" w:rsidRPr="00D54445">
        <w:rPr>
          <w:rFonts w:asciiTheme="majorBidi" w:hAnsiTheme="majorBidi" w:cstheme="majorBidi"/>
          <w:iCs/>
        </w:rPr>
        <w:t xml:space="preserve">  </w:t>
      </w:r>
      <w:r w:rsidR="00D54445">
        <w:rPr>
          <w:rFonts w:asciiTheme="majorBidi" w:hAnsiTheme="majorBidi" w:cstheme="majorBidi"/>
          <w:iCs/>
        </w:rPr>
        <w:t xml:space="preserve">  </w:t>
      </w:r>
      <w:r w:rsidR="00A42F7F">
        <w:rPr>
          <w:rFonts w:asciiTheme="majorBidi" w:hAnsiTheme="majorBidi" w:cstheme="majorBidi"/>
          <w:iCs/>
        </w:rPr>
        <w:t xml:space="preserve">   </w:t>
      </w:r>
      <w:r w:rsidR="00D54445">
        <w:rPr>
          <w:rFonts w:asciiTheme="majorBidi" w:hAnsiTheme="majorBidi" w:cstheme="majorBidi"/>
          <w:iCs/>
        </w:rPr>
        <w:t>(</w:t>
      </w:r>
      <w:r w:rsidR="00A42F7F">
        <w:rPr>
          <w:rFonts w:asciiTheme="majorBidi" w:hAnsiTheme="majorBidi" w:cstheme="majorBidi"/>
          <w:iCs/>
        </w:rPr>
        <w:t>I</w:t>
      </w:r>
      <w:r w:rsidR="00D54445">
        <w:rPr>
          <w:rFonts w:asciiTheme="majorBidi" w:hAnsiTheme="majorBidi" w:cstheme="majorBidi"/>
          <w:iCs/>
        </w:rPr>
        <w:t>)</w:t>
      </w:r>
    </w:p>
    <w:p w:rsidR="00D54445" w:rsidRDefault="00D54445" w:rsidP="00A11A3B">
      <w:pPr>
        <w:pStyle w:val="Corpsdetexte"/>
        <w:jc w:val="center"/>
        <w:rPr>
          <w:rFonts w:asciiTheme="majorBidi" w:hAnsiTheme="majorBidi" w:cstheme="majorBidi"/>
          <w:iCs/>
        </w:rPr>
      </w:pPr>
    </w:p>
    <w:p w:rsidR="00D54445" w:rsidRDefault="00787A78" w:rsidP="00A11A3B">
      <w:pPr>
        <w:pStyle w:val="Corpsdetexte"/>
        <w:jc w:val="center"/>
        <w:rPr>
          <w:rFonts w:asciiTheme="majorBidi" w:hAnsiTheme="majorBidi" w:cstheme="majorBidi"/>
          <w:iCs/>
        </w:rPr>
      </w:pP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92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235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U</m:t>
            </m:r>
          </m:e>
        </m:sPre>
      </m:oMath>
      <w:r w:rsidR="00D54445" w:rsidRPr="00D54445">
        <w:rPr>
          <w:rFonts w:asciiTheme="majorBidi" w:hAnsiTheme="majorBidi" w:cstheme="majorBidi"/>
          <w:iCs/>
        </w:rPr>
        <w:t xml:space="preserve"> </w:t>
      </w:r>
      <w:r w:rsidR="00D54445">
        <w:rPr>
          <w:rFonts w:asciiTheme="majorBidi" w:hAnsiTheme="majorBidi" w:cstheme="majorBidi"/>
          <w:iCs/>
        </w:rPr>
        <w:t xml:space="preserve">  + 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n</m:t>
            </m:r>
          </m:e>
        </m:sPre>
      </m:oMath>
      <w:r w:rsidR="00D54445" w:rsidRPr="00D54445">
        <w:rPr>
          <w:rFonts w:asciiTheme="majorBidi" w:hAnsiTheme="majorBidi" w:cstheme="majorBidi"/>
          <w:iCs/>
        </w:rPr>
        <w:t xml:space="preserve">  </w:t>
      </w:r>
      <w:r w:rsidR="00D54445">
        <w:rPr>
          <w:rFonts w:asciiTheme="majorBidi" w:hAnsiTheme="majorBidi" w:cstheme="majorBidi"/>
          <w:iCs/>
        </w:rPr>
        <w:t xml:space="preserve"> </w:t>
      </w:r>
      <w:r w:rsidR="00D54445">
        <w:rPr>
          <w:rFonts w:ascii="Cambria Math" w:hAnsi="Cambria Math" w:cstheme="majorBidi"/>
          <w:iCs/>
        </w:rPr>
        <w:t>⟶</w:t>
      </w:r>
      <w:r w:rsidR="00D54445">
        <w:rPr>
          <w:rFonts w:asciiTheme="majorBidi" w:hAnsiTheme="majorBidi" w:cstheme="majorBidi"/>
          <w:iCs/>
        </w:rPr>
        <w:t xml:space="preserve"> 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40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95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Zr</m:t>
            </m:r>
          </m:e>
        </m:sPre>
      </m:oMath>
      <w:r w:rsidR="00D54445" w:rsidRPr="00D54445">
        <w:rPr>
          <w:rFonts w:asciiTheme="majorBidi" w:hAnsiTheme="majorBidi" w:cstheme="majorBidi"/>
          <w:iCs/>
        </w:rPr>
        <w:t xml:space="preserve">  </w:t>
      </w:r>
      <w:r w:rsidR="00D54445">
        <w:rPr>
          <w:rFonts w:asciiTheme="majorBidi" w:hAnsiTheme="majorBidi" w:cstheme="majorBidi"/>
          <w:iCs/>
        </w:rPr>
        <w:t xml:space="preserve"> +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52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138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Te</m:t>
            </m:r>
          </m:e>
        </m:sPre>
      </m:oMath>
      <w:r w:rsidR="00D54445" w:rsidRPr="00D54445">
        <w:rPr>
          <w:rFonts w:asciiTheme="majorBidi" w:hAnsiTheme="majorBidi" w:cstheme="majorBidi"/>
          <w:iCs/>
        </w:rPr>
        <w:t xml:space="preserve">  </w:t>
      </w:r>
      <w:r w:rsidR="00D54445">
        <w:rPr>
          <w:rFonts w:asciiTheme="majorBidi" w:hAnsiTheme="majorBidi" w:cstheme="majorBidi"/>
          <w:iCs/>
        </w:rPr>
        <w:t xml:space="preserve">  +y </w:t>
      </w:r>
      <w:r w:rsidR="00D54445" w:rsidRPr="00D54445">
        <w:rPr>
          <w:rFonts w:asciiTheme="majorBidi" w:hAnsiTheme="majorBidi" w:cstheme="majorBidi"/>
          <w:iCs/>
        </w:rPr>
        <w:t xml:space="preserve">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n</m:t>
            </m:r>
          </m:e>
        </m:sPre>
      </m:oMath>
      <w:r w:rsidR="00D54445" w:rsidRPr="00D54445">
        <w:rPr>
          <w:rFonts w:asciiTheme="majorBidi" w:hAnsiTheme="majorBidi" w:cstheme="majorBidi"/>
          <w:iCs/>
        </w:rPr>
        <w:t xml:space="preserve">  </w:t>
      </w:r>
      <w:r w:rsidR="00D54445">
        <w:rPr>
          <w:rFonts w:asciiTheme="majorBidi" w:hAnsiTheme="majorBidi" w:cstheme="majorBidi"/>
          <w:iCs/>
        </w:rPr>
        <w:t xml:space="preserve">  (</w:t>
      </w:r>
      <w:r w:rsidR="00A42F7F">
        <w:rPr>
          <w:rFonts w:asciiTheme="majorBidi" w:hAnsiTheme="majorBidi" w:cstheme="majorBidi"/>
          <w:iCs/>
        </w:rPr>
        <w:t>II</w:t>
      </w:r>
      <w:r w:rsidR="00D54445">
        <w:rPr>
          <w:rFonts w:asciiTheme="majorBidi" w:hAnsiTheme="majorBidi" w:cstheme="majorBidi"/>
          <w:iCs/>
        </w:rPr>
        <w:t>)</w:t>
      </w:r>
    </w:p>
    <w:p w:rsidR="00D54445" w:rsidRDefault="00D54445" w:rsidP="00A11A3B">
      <w:pPr>
        <w:pStyle w:val="Corpsdetexte"/>
        <w:jc w:val="center"/>
        <w:rPr>
          <w:rFonts w:asciiTheme="majorBidi" w:hAnsiTheme="majorBidi" w:cstheme="majorBidi"/>
          <w:iCs/>
        </w:rPr>
      </w:pPr>
    </w:p>
    <w:p w:rsidR="00D54445" w:rsidRPr="00D54445" w:rsidRDefault="00787A78" w:rsidP="00A11A3B">
      <w:pPr>
        <w:pStyle w:val="Corpsdetexte"/>
        <w:jc w:val="center"/>
        <w:rPr>
          <w:rFonts w:asciiTheme="majorBidi" w:hAnsiTheme="majorBidi" w:cstheme="majorBidi"/>
          <w:iCs/>
        </w:rPr>
      </w:pP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H</m:t>
            </m:r>
          </m:e>
        </m:sPre>
      </m:oMath>
      <w:r w:rsidR="00D54445" w:rsidRPr="00D54445">
        <w:rPr>
          <w:rFonts w:asciiTheme="majorBidi" w:hAnsiTheme="majorBidi" w:cstheme="majorBidi"/>
          <w:iCs/>
        </w:rPr>
        <w:t xml:space="preserve">  </w:t>
      </w:r>
      <w:r w:rsidR="00D54445">
        <w:rPr>
          <w:rFonts w:asciiTheme="majorBidi" w:hAnsiTheme="majorBidi" w:cstheme="majorBidi"/>
          <w:iCs/>
        </w:rPr>
        <w:t xml:space="preserve">  </w:t>
      </w:r>
      <w:r w:rsidR="00D54445" w:rsidRPr="00D54445">
        <w:rPr>
          <w:rFonts w:asciiTheme="majorBidi" w:hAnsiTheme="majorBidi" w:cstheme="majorBidi"/>
          <w:iCs/>
        </w:rPr>
        <w:t xml:space="preserve"> </w:t>
      </w:r>
      <w:r w:rsidR="00A42F7F">
        <w:rPr>
          <w:rFonts w:asciiTheme="majorBidi" w:hAnsiTheme="majorBidi" w:cstheme="majorBidi"/>
          <w:iCs/>
        </w:rPr>
        <w:t xml:space="preserve">+  </w:t>
      </w:r>
      <w:r w:rsidR="00D54445" w:rsidRPr="00D54445">
        <w:rPr>
          <w:rFonts w:asciiTheme="majorBidi" w:hAnsiTheme="majorBidi" w:cstheme="majorBidi"/>
          <w:iCs/>
        </w:rPr>
        <w:t xml:space="preserve"> </w:t>
      </w:r>
      <w:r w:rsidR="00D54445">
        <w:rPr>
          <w:rFonts w:asciiTheme="majorBidi" w:hAnsiTheme="majorBidi" w:cstheme="majorBidi"/>
          <w:iCs/>
        </w:rPr>
        <w:t xml:space="preserve">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H</m:t>
            </m:r>
          </m:e>
        </m:sPre>
      </m:oMath>
      <w:r w:rsidR="00A42F7F">
        <w:rPr>
          <w:rFonts w:asciiTheme="majorBidi" w:hAnsiTheme="majorBidi" w:cstheme="majorBidi"/>
          <w:iCs/>
        </w:rPr>
        <w:t xml:space="preserve">   </w:t>
      </w:r>
      <w:r w:rsidR="00A42F7F">
        <w:rPr>
          <w:rFonts w:ascii="Cambria Math" w:hAnsi="Cambria Math" w:cstheme="majorBidi"/>
          <w:iCs/>
        </w:rPr>
        <w:t>⟶</w:t>
      </w:r>
      <w:r w:rsidR="00A42F7F">
        <w:rPr>
          <w:rFonts w:asciiTheme="majorBidi" w:hAnsiTheme="majorBidi" w:cstheme="majorBidi"/>
          <w:iCs/>
        </w:rPr>
        <w:t xml:space="preserve">  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He</m:t>
            </m:r>
          </m:e>
        </m:sPre>
      </m:oMath>
      <w:r w:rsidR="00A42F7F">
        <w:rPr>
          <w:rFonts w:asciiTheme="majorBidi" w:hAnsiTheme="majorBidi" w:cstheme="majorBidi"/>
          <w:iCs/>
        </w:rPr>
        <w:t xml:space="preserve">   +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n</m:t>
            </m:r>
          </m:e>
        </m:sPre>
      </m:oMath>
      <w:r w:rsidR="00A42F7F" w:rsidRPr="00D54445">
        <w:rPr>
          <w:rFonts w:asciiTheme="majorBidi" w:hAnsiTheme="majorBidi" w:cstheme="majorBidi"/>
          <w:iCs/>
        </w:rPr>
        <w:t xml:space="preserve">  </w:t>
      </w:r>
      <w:r w:rsidR="00A42F7F">
        <w:rPr>
          <w:rFonts w:asciiTheme="majorBidi" w:hAnsiTheme="majorBidi" w:cstheme="majorBidi"/>
          <w:iCs/>
        </w:rPr>
        <w:t xml:space="preserve">    (III)</w:t>
      </w:r>
    </w:p>
    <w:p w:rsidR="00D54445" w:rsidRDefault="00D54445" w:rsidP="00A11A3B">
      <w:pPr>
        <w:pStyle w:val="Corpsdetexte"/>
        <w:jc w:val="center"/>
        <w:rPr>
          <w:rFonts w:asciiTheme="majorBidi" w:hAnsiTheme="majorBidi" w:cstheme="majorBidi"/>
        </w:rPr>
      </w:pPr>
    </w:p>
    <w:p w:rsidR="00C56188" w:rsidRDefault="00FC1B6E" w:rsidP="001A4B42">
      <w:pPr>
        <w:pStyle w:val="Corpsdetexte"/>
        <w:numPr>
          <w:ilvl w:val="0"/>
          <w:numId w:val="21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Parmi les équations </w:t>
      </w:r>
      <w:r w:rsidR="008E59E3">
        <w:rPr>
          <w:rFonts w:asciiTheme="majorBidi" w:hAnsiTheme="majorBidi" w:cstheme="majorBidi"/>
        </w:rPr>
        <w:t xml:space="preserve">nucléaires </w:t>
      </w:r>
      <w:r>
        <w:rPr>
          <w:rFonts w:asciiTheme="majorBidi" w:hAnsiTheme="majorBidi" w:cstheme="majorBidi"/>
        </w:rPr>
        <w:t xml:space="preserve">ci-dessus, </w:t>
      </w:r>
      <w:r w:rsidR="008E59E3">
        <w:rPr>
          <w:rFonts w:asciiTheme="majorBidi" w:hAnsiTheme="majorBidi" w:cstheme="majorBidi"/>
        </w:rPr>
        <w:t>indiquer</w:t>
      </w:r>
      <w:r w:rsidR="001A4B42">
        <w:rPr>
          <w:rFonts w:asciiTheme="majorBidi" w:hAnsiTheme="majorBidi" w:cstheme="majorBidi"/>
        </w:rPr>
        <w:t xml:space="preserve">, en le justifiant, </w:t>
      </w:r>
      <w:r>
        <w:rPr>
          <w:rFonts w:asciiTheme="majorBidi" w:hAnsiTheme="majorBidi" w:cstheme="majorBidi"/>
        </w:rPr>
        <w:t xml:space="preserve"> celle(s) qui correspond (ent) à une  transformation provoquée.</w:t>
      </w:r>
      <w:r w:rsidR="008E59E3">
        <w:rPr>
          <w:rFonts w:asciiTheme="majorBidi" w:hAnsiTheme="majorBidi" w:cstheme="majorBidi"/>
        </w:rPr>
        <w:t xml:space="preserve"> </w:t>
      </w:r>
    </w:p>
    <w:p w:rsidR="00A8078C" w:rsidRDefault="00A8078C" w:rsidP="00A8078C">
      <w:pPr>
        <w:pStyle w:val="Corpsdetexte"/>
        <w:ind w:left="284"/>
        <w:jc w:val="both"/>
        <w:rPr>
          <w:rFonts w:asciiTheme="majorBidi" w:hAnsiTheme="majorBidi" w:cstheme="majorBidi"/>
        </w:rPr>
      </w:pPr>
    </w:p>
    <w:tbl>
      <w:tblPr>
        <w:tblStyle w:val="Grilledutableau"/>
        <w:tblpPr w:leftFromText="141" w:rightFromText="141" w:vertAnchor="text" w:horzAnchor="margin" w:tblpXSpec="right" w:tblpY="191"/>
        <w:tblW w:w="0" w:type="auto"/>
        <w:tblLook w:val="04A0"/>
      </w:tblPr>
      <w:tblGrid>
        <w:gridCol w:w="1153"/>
        <w:gridCol w:w="1118"/>
        <w:gridCol w:w="1108"/>
        <w:gridCol w:w="1049"/>
        <w:gridCol w:w="1174"/>
      </w:tblGrid>
      <w:tr w:rsidR="008D1D7B" w:rsidTr="008D1D7B">
        <w:tc>
          <w:tcPr>
            <w:tcW w:w="1153" w:type="dxa"/>
          </w:tcPr>
          <w:p w:rsidR="008D1D7B" w:rsidRPr="00E047BD" w:rsidRDefault="008D1D7B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  <w:lang w:val="fr-FR"/>
              </w:rPr>
            </w:pPr>
            <w:r w:rsidRPr="00E047BD">
              <w:rPr>
                <w:rFonts w:asciiTheme="majorBidi" w:hAnsiTheme="majorBidi" w:cstheme="majorBidi"/>
                <w:iCs/>
                <w:lang w:val="fr-FR"/>
              </w:rPr>
              <w:lastRenderedPageBreak/>
              <w:t>Particule</w:t>
            </w:r>
          </w:p>
        </w:tc>
        <w:tc>
          <w:tcPr>
            <w:tcW w:w="1118" w:type="dxa"/>
          </w:tcPr>
          <w:p w:rsidR="008D1D7B" w:rsidRPr="00E047BD" w:rsidRDefault="008D1D7B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</w:rPr>
            </w:pPr>
            <w:r w:rsidRPr="00E047BD">
              <w:rPr>
                <w:rFonts w:asciiTheme="majorBidi" w:hAnsiTheme="majorBidi" w:cstheme="majorBidi"/>
                <w:iCs/>
              </w:rPr>
              <w:t>Electron</w:t>
            </w:r>
          </w:p>
        </w:tc>
        <w:tc>
          <w:tcPr>
            <w:tcW w:w="1108" w:type="dxa"/>
          </w:tcPr>
          <w:p w:rsidR="008D1D7B" w:rsidRPr="00E047BD" w:rsidRDefault="008D1D7B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</w:rPr>
            </w:pPr>
            <w:r w:rsidRPr="00E047BD">
              <w:rPr>
                <w:rFonts w:asciiTheme="majorBidi" w:hAnsiTheme="majorBidi" w:cstheme="majorBidi"/>
                <w:iCs/>
              </w:rPr>
              <w:t>Positron</w:t>
            </w:r>
          </w:p>
        </w:tc>
        <w:tc>
          <w:tcPr>
            <w:tcW w:w="1049" w:type="dxa"/>
          </w:tcPr>
          <w:p w:rsidR="008D1D7B" w:rsidRPr="00E047BD" w:rsidRDefault="008D1D7B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</w:rPr>
            </w:pPr>
            <w:r w:rsidRPr="00E047BD">
              <w:rPr>
                <w:rFonts w:asciiTheme="majorBidi" w:hAnsiTheme="majorBidi" w:cstheme="majorBidi"/>
                <w:iCs/>
              </w:rPr>
              <w:t>neutron</w:t>
            </w:r>
          </w:p>
        </w:tc>
        <w:tc>
          <w:tcPr>
            <w:tcW w:w="1174" w:type="dxa"/>
          </w:tcPr>
          <w:p w:rsidR="008D1D7B" w:rsidRPr="00E047BD" w:rsidRDefault="008D1D7B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</w:rPr>
            </w:pPr>
            <w:r w:rsidRPr="00E047BD">
              <w:rPr>
                <w:rFonts w:asciiTheme="majorBidi" w:hAnsiTheme="majorBidi" w:cstheme="majorBidi"/>
                <w:iCs/>
                <w:lang w:val="fr-FR"/>
              </w:rPr>
              <w:t>Noyau</w:t>
            </w:r>
            <w:r w:rsidRPr="00E047BD">
              <w:rPr>
                <w:rFonts w:asciiTheme="majorBidi" w:hAnsiTheme="majorBidi" w:cstheme="majorBidi"/>
                <w:iCs/>
              </w:rPr>
              <w:t xml:space="preserve"> </w:t>
            </w:r>
            <w:r w:rsidRPr="00E047BD">
              <w:rPr>
                <w:rFonts w:asciiTheme="majorBidi" w:hAnsiTheme="majorBidi" w:cstheme="majorBidi"/>
                <w:iCs/>
                <w:lang w:val="fr-FR"/>
              </w:rPr>
              <w:t>d’hélium</w:t>
            </w:r>
          </w:p>
        </w:tc>
      </w:tr>
      <w:tr w:rsidR="008D1D7B" w:rsidTr="008D1D7B">
        <w:tc>
          <w:tcPr>
            <w:tcW w:w="1153" w:type="dxa"/>
          </w:tcPr>
          <w:p w:rsidR="008D1D7B" w:rsidRPr="00E047BD" w:rsidRDefault="008D1D7B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</w:rPr>
            </w:pPr>
            <w:r w:rsidRPr="00E047BD">
              <w:rPr>
                <w:rFonts w:asciiTheme="majorBidi" w:hAnsiTheme="majorBidi" w:cstheme="majorBidi"/>
                <w:iCs/>
                <w:lang w:val="fr-FR"/>
              </w:rPr>
              <w:t>Symbole</w:t>
            </w:r>
          </w:p>
        </w:tc>
        <w:tc>
          <w:tcPr>
            <w:tcW w:w="1118" w:type="dxa"/>
          </w:tcPr>
          <w:p w:rsidR="008D1D7B" w:rsidRPr="00E047BD" w:rsidRDefault="00787A78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</w:rPr>
            </w:pPr>
            <m:oMath>
              <m:sPre>
                <m:sPrePr>
                  <m:ctrlPr>
                    <w:rPr>
                      <w:rFonts w:asciiTheme="majorHAnsi" w:hAnsiTheme="majorBidi" w:cstheme="majorBidi"/>
                      <w:iCs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Theme="majorBidi" w:hAnsiTheme="majorBidi" w:cstheme="majorBidi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0</m:t>
                  </m:r>
                </m:sup>
                <m:e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e</m:t>
                  </m:r>
                </m:e>
              </m:sPre>
            </m:oMath>
            <w:r w:rsidR="008D1D7B" w:rsidRPr="00E047BD">
              <w:rPr>
                <w:rFonts w:asciiTheme="majorBidi" w:hAnsiTheme="majorBidi" w:cstheme="majorBidi"/>
                <w:iCs/>
              </w:rPr>
              <w:t xml:space="preserve">    </w:t>
            </w:r>
          </w:p>
        </w:tc>
        <w:tc>
          <w:tcPr>
            <w:tcW w:w="1108" w:type="dxa"/>
          </w:tcPr>
          <w:p w:rsidR="008D1D7B" w:rsidRPr="00E047BD" w:rsidRDefault="00787A78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</w:rPr>
            </w:pPr>
            <m:oMath>
              <m:sPre>
                <m:sPrePr>
                  <m:ctrlPr>
                    <w:rPr>
                      <w:rFonts w:asciiTheme="majorHAnsi" w:hAnsiTheme="majorBidi" w:cstheme="majorBidi"/>
                      <w:iCs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0</m:t>
                  </m:r>
                </m:sup>
                <m:e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e</m:t>
                  </m:r>
                </m:e>
              </m:sPre>
            </m:oMath>
            <w:r w:rsidR="008D1D7B" w:rsidRPr="00E047BD">
              <w:rPr>
                <w:rFonts w:asciiTheme="majorBidi" w:hAnsiTheme="majorBidi" w:cstheme="majorBidi"/>
                <w:iCs/>
              </w:rPr>
              <w:t xml:space="preserve">    </w:t>
            </w:r>
          </w:p>
        </w:tc>
        <w:tc>
          <w:tcPr>
            <w:tcW w:w="1049" w:type="dxa"/>
          </w:tcPr>
          <w:p w:rsidR="008D1D7B" w:rsidRPr="00E047BD" w:rsidRDefault="00787A78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</w:rPr>
            </w:pPr>
            <m:oMath>
              <m:sPre>
                <m:sPrePr>
                  <m:ctrlPr>
                    <w:rPr>
                      <w:rFonts w:asciiTheme="majorHAnsi" w:hAnsiTheme="majorBidi" w:cstheme="majorBidi"/>
                      <w:iCs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1</m:t>
                  </m:r>
                </m:sup>
                <m:e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n</m:t>
                  </m:r>
                </m:e>
              </m:sPre>
            </m:oMath>
            <w:r w:rsidR="008D1D7B" w:rsidRPr="00E047BD">
              <w:rPr>
                <w:rFonts w:asciiTheme="majorBidi" w:hAnsiTheme="majorBidi" w:cstheme="majorBidi"/>
                <w:iCs/>
              </w:rPr>
              <w:t xml:space="preserve">    </w:t>
            </w:r>
          </w:p>
        </w:tc>
        <w:tc>
          <w:tcPr>
            <w:tcW w:w="1174" w:type="dxa"/>
          </w:tcPr>
          <w:p w:rsidR="008D1D7B" w:rsidRPr="00E047BD" w:rsidRDefault="00787A78" w:rsidP="008D1D7B">
            <w:pPr>
              <w:pStyle w:val="Corpsdetexte"/>
              <w:jc w:val="center"/>
              <w:rPr>
                <w:rFonts w:asciiTheme="majorBidi" w:hAnsiTheme="majorBidi" w:cstheme="majorBidi"/>
                <w:iCs/>
              </w:rPr>
            </w:pPr>
            <m:oMath>
              <m:sPre>
                <m:sPrePr>
                  <m:ctrlPr>
                    <w:rPr>
                      <w:rFonts w:asciiTheme="majorHAnsi" w:hAnsiTheme="majorBidi" w:cstheme="majorBidi"/>
                      <w:iCs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4</m:t>
                  </m:r>
                </m:sup>
                <m:e>
                  <m:r>
                    <m:rPr>
                      <m:sty m:val="p"/>
                    </m:rPr>
                    <w:rPr>
                      <w:rFonts w:asciiTheme="majorHAnsi" w:hAnsiTheme="majorBidi" w:cstheme="majorBidi"/>
                    </w:rPr>
                    <m:t>He</m:t>
                  </m:r>
                </m:e>
              </m:sPre>
            </m:oMath>
            <w:r w:rsidR="008D1D7B" w:rsidRPr="00E047BD">
              <w:rPr>
                <w:rFonts w:asciiTheme="majorBidi" w:hAnsiTheme="majorBidi" w:cstheme="majorBidi"/>
                <w:iCs/>
              </w:rPr>
              <w:t xml:space="preserve">    </w:t>
            </w:r>
          </w:p>
        </w:tc>
      </w:tr>
    </w:tbl>
    <w:p w:rsidR="00D37907" w:rsidRPr="007014A9" w:rsidRDefault="00A42F7F" w:rsidP="007014A9">
      <w:pPr>
        <w:pStyle w:val="Corpsdetexte"/>
        <w:numPr>
          <w:ilvl w:val="0"/>
          <w:numId w:val="21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précisant l</w:t>
      </w:r>
      <w:r w:rsidR="00FC1B6E">
        <w:rPr>
          <w:rFonts w:asciiTheme="majorBidi" w:hAnsiTheme="majorBidi" w:cstheme="majorBidi"/>
        </w:rPr>
        <w:t>es</w:t>
      </w:r>
      <w:r>
        <w:rPr>
          <w:rFonts w:asciiTheme="majorBidi" w:hAnsiTheme="majorBidi" w:cstheme="majorBidi"/>
        </w:rPr>
        <w:t xml:space="preserve"> loi</w:t>
      </w:r>
      <w:r w:rsidR="00FC1B6E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utilisée</w:t>
      </w:r>
      <w:r w:rsidR="00FC1B6E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, réécrire </w:t>
      </w:r>
      <w:r w:rsidR="00FC1B6E">
        <w:rPr>
          <w:rFonts w:asciiTheme="majorBidi" w:hAnsiTheme="majorBidi" w:cstheme="majorBidi"/>
        </w:rPr>
        <w:t>les équations (I) et (II)</w:t>
      </w:r>
      <w:r>
        <w:rPr>
          <w:rFonts w:asciiTheme="majorBidi" w:hAnsiTheme="majorBidi" w:cstheme="majorBidi"/>
        </w:rPr>
        <w:t xml:space="preserve"> en remplaçant </w:t>
      </w:r>
      <w:r w:rsidR="00FC1B6E">
        <w:rPr>
          <w:rFonts w:asciiTheme="majorBidi" w:hAnsiTheme="majorBidi" w:cstheme="majorBidi"/>
        </w:rPr>
        <w:t xml:space="preserve">A, Z et </w:t>
      </w:r>
      <w:r>
        <w:rPr>
          <w:rFonts w:asciiTheme="majorBidi" w:hAnsiTheme="majorBidi" w:cstheme="majorBidi"/>
        </w:rPr>
        <w:t xml:space="preserve">y par </w:t>
      </w:r>
      <w:r w:rsidR="00FC1B6E">
        <w:rPr>
          <w:rFonts w:asciiTheme="majorBidi" w:hAnsiTheme="majorBidi" w:cstheme="majorBidi"/>
        </w:rPr>
        <w:t>leurs</w:t>
      </w:r>
      <w:r>
        <w:rPr>
          <w:rFonts w:asciiTheme="majorBidi" w:hAnsiTheme="majorBidi" w:cstheme="majorBidi"/>
        </w:rPr>
        <w:t xml:space="preserve"> valeur</w:t>
      </w:r>
      <w:r w:rsidR="00FC1B6E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.</w:t>
      </w:r>
    </w:p>
    <w:p w:rsidR="00D54445" w:rsidRPr="008E59E3" w:rsidRDefault="00A11A3B" w:rsidP="00A65E66">
      <w:pPr>
        <w:pStyle w:val="Corpsdetexte"/>
        <w:numPr>
          <w:ilvl w:val="0"/>
          <w:numId w:val="21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8E59E3">
        <w:rPr>
          <w:rFonts w:asciiTheme="majorBidi" w:hAnsiTheme="majorBidi" w:cstheme="majorBidi"/>
        </w:rPr>
        <w:t xml:space="preserve">a- </w:t>
      </w:r>
      <w:r w:rsidR="00FC1B6E">
        <w:rPr>
          <w:rFonts w:asciiTheme="majorBidi" w:hAnsiTheme="majorBidi" w:cstheme="majorBidi"/>
        </w:rPr>
        <w:t>I</w:t>
      </w:r>
      <w:r w:rsidR="00A42F7F">
        <w:rPr>
          <w:rFonts w:asciiTheme="majorBidi" w:hAnsiTheme="majorBidi" w:cstheme="majorBidi"/>
        </w:rPr>
        <w:t>dentifier</w:t>
      </w:r>
      <w:r w:rsidR="00FC1B6E">
        <w:rPr>
          <w:rFonts w:asciiTheme="majorBidi" w:hAnsiTheme="majorBidi" w:cstheme="majorBidi"/>
        </w:rPr>
        <w:t xml:space="preserve"> la particule </w:t>
      </w:r>
      <w:r w:rsidR="00A42F7F">
        <w:rPr>
          <w:rFonts w:asciiTheme="majorBidi" w:hAnsiTheme="majorBidi" w:cstheme="majorBidi"/>
        </w:rPr>
        <w:t xml:space="preserve">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A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sPre>
      </m:oMath>
      <w:r w:rsidR="008E59E3" w:rsidRPr="00D54445">
        <w:rPr>
          <w:rFonts w:asciiTheme="majorBidi" w:hAnsiTheme="majorBidi" w:cstheme="majorBidi"/>
          <w:iCs/>
        </w:rPr>
        <w:t xml:space="preserve">  </w:t>
      </w:r>
      <w:r w:rsidR="008E59E3">
        <w:rPr>
          <w:rFonts w:asciiTheme="majorBidi" w:hAnsiTheme="majorBidi" w:cstheme="majorBidi"/>
          <w:iCs/>
        </w:rPr>
        <w:t xml:space="preserve"> à partir  du tableau </w:t>
      </w:r>
      <w:r w:rsidR="00A65E66">
        <w:rPr>
          <w:rFonts w:asciiTheme="majorBidi" w:hAnsiTheme="majorBidi" w:cstheme="majorBidi"/>
          <w:iCs/>
        </w:rPr>
        <w:t>ci-joint</w:t>
      </w:r>
      <w:r w:rsidR="008E59E3">
        <w:rPr>
          <w:rFonts w:asciiTheme="majorBidi" w:hAnsiTheme="majorBidi" w:cstheme="majorBidi"/>
          <w:iCs/>
        </w:rPr>
        <w:t> :</w:t>
      </w:r>
    </w:p>
    <w:p w:rsidR="008916CB" w:rsidRDefault="008916CB" w:rsidP="008916CB">
      <w:pPr>
        <w:pStyle w:val="Corpsdetexte"/>
        <w:tabs>
          <w:tab w:val="left" w:pos="1134"/>
        </w:tabs>
        <w:ind w:left="284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b- En déduire le type de la radioactivité du noyau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53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 xml:space="preserve">  131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I</m:t>
            </m:r>
          </m:e>
        </m:sPre>
      </m:oMath>
      <w:r>
        <w:rPr>
          <w:rFonts w:asciiTheme="majorBidi" w:hAnsiTheme="majorBidi" w:cstheme="majorBidi"/>
          <w:iCs/>
        </w:rPr>
        <w:t>.</w:t>
      </w:r>
    </w:p>
    <w:p w:rsidR="00927954" w:rsidRDefault="008916CB" w:rsidP="008916CB">
      <w:pPr>
        <w:pStyle w:val="Corpsdetexte"/>
        <w:tabs>
          <w:tab w:val="left" w:pos="1134"/>
        </w:tabs>
        <w:ind w:left="284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c- </w:t>
      </w:r>
      <w:r w:rsidRPr="00D54445">
        <w:rPr>
          <w:rFonts w:asciiTheme="majorBidi" w:hAnsiTheme="majorBidi" w:cstheme="majorBidi"/>
          <w:iCs/>
        </w:rPr>
        <w:t xml:space="preserve"> </w:t>
      </w:r>
      <w:r>
        <w:rPr>
          <w:rFonts w:asciiTheme="majorBidi" w:hAnsiTheme="majorBidi" w:cstheme="majorBidi"/>
          <w:iCs/>
        </w:rPr>
        <w:t xml:space="preserve">Ecrire l’équation de la transformation symbolisant la formation de la </w:t>
      </w:r>
      <w:r w:rsidR="008D6217">
        <w:rPr>
          <w:rFonts w:asciiTheme="majorBidi" w:hAnsiTheme="majorBidi" w:cstheme="majorBidi"/>
          <w:iCs/>
        </w:rPr>
        <w:t>particule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 xml:space="preserve"> A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X</m:t>
            </m:r>
          </m:e>
        </m:sPre>
      </m:oMath>
      <w:r>
        <w:rPr>
          <w:rFonts w:asciiTheme="majorBidi" w:hAnsiTheme="majorBidi" w:cstheme="majorBidi"/>
          <w:iCs/>
        </w:rPr>
        <w:t>.</w:t>
      </w:r>
      <w:r w:rsidRPr="00D54445">
        <w:rPr>
          <w:rFonts w:asciiTheme="majorBidi" w:hAnsiTheme="majorBidi" w:cstheme="majorBidi"/>
          <w:iCs/>
        </w:rPr>
        <w:t xml:space="preserve"> </w:t>
      </w:r>
    </w:p>
    <w:p w:rsidR="008E59E3" w:rsidRDefault="008916CB" w:rsidP="008916CB">
      <w:pPr>
        <w:pStyle w:val="Corpsdetexte"/>
        <w:tabs>
          <w:tab w:val="left" w:pos="1134"/>
        </w:tabs>
        <w:ind w:left="284"/>
        <w:jc w:val="both"/>
        <w:rPr>
          <w:rFonts w:asciiTheme="majorBidi" w:hAnsiTheme="majorBidi" w:cstheme="majorBidi"/>
          <w:iCs/>
        </w:rPr>
      </w:pPr>
      <w:r w:rsidRPr="00D54445">
        <w:rPr>
          <w:rFonts w:asciiTheme="majorBidi" w:hAnsiTheme="majorBidi" w:cstheme="majorBidi"/>
          <w:iCs/>
        </w:rPr>
        <w:t xml:space="preserve"> </w:t>
      </w:r>
      <w:r>
        <w:rPr>
          <w:rFonts w:asciiTheme="majorBidi" w:hAnsiTheme="majorBidi" w:cstheme="majorBidi"/>
          <w:iCs/>
        </w:rPr>
        <w:t xml:space="preserve"> </w:t>
      </w:r>
    </w:p>
    <w:p w:rsidR="008D6217" w:rsidRDefault="008916CB" w:rsidP="008D6217">
      <w:pPr>
        <w:pStyle w:val="Corpsdetexte"/>
        <w:tabs>
          <w:tab w:val="left" w:pos="1134"/>
        </w:tabs>
        <w:jc w:val="both"/>
        <w:rPr>
          <w:rFonts w:asciiTheme="majorBidi" w:hAnsiTheme="majorBidi" w:cstheme="majorBidi"/>
          <w:iCs/>
        </w:rPr>
      </w:pPr>
      <w:r w:rsidRPr="00F86E93">
        <w:rPr>
          <w:rFonts w:asciiTheme="minorBidi" w:hAnsiTheme="minorBidi" w:cstheme="minorBidi"/>
          <w:b/>
          <w:bCs/>
          <w:iCs/>
        </w:rPr>
        <w:t>II</w:t>
      </w:r>
      <w:r w:rsidR="00F86E93">
        <w:rPr>
          <w:rFonts w:asciiTheme="minorBidi" w:hAnsiTheme="minorBidi" w:cstheme="minorBidi"/>
          <w:b/>
          <w:bCs/>
          <w:iCs/>
        </w:rPr>
        <w:t>)</w:t>
      </w:r>
      <w:r>
        <w:rPr>
          <w:rFonts w:asciiTheme="majorBidi" w:hAnsiTheme="majorBidi" w:cstheme="majorBidi"/>
          <w:iCs/>
        </w:rPr>
        <w:t xml:space="preserve"> </w:t>
      </w:r>
      <w:r w:rsidR="008D6217">
        <w:rPr>
          <w:rFonts w:asciiTheme="majorBidi" w:hAnsiTheme="majorBidi" w:cstheme="majorBidi"/>
          <w:iCs/>
        </w:rPr>
        <w:t xml:space="preserve">On considère les noyaux 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40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95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Zr</m:t>
            </m:r>
          </m:e>
        </m:sPre>
      </m:oMath>
      <w:r w:rsidR="008D6217" w:rsidRPr="00D54445">
        <w:rPr>
          <w:rFonts w:asciiTheme="majorBidi" w:hAnsiTheme="majorBidi" w:cstheme="majorBidi"/>
          <w:iCs/>
        </w:rPr>
        <w:t xml:space="preserve">  </w:t>
      </w:r>
      <w:r w:rsidR="008D6217">
        <w:rPr>
          <w:rFonts w:asciiTheme="majorBidi" w:hAnsiTheme="majorBidi" w:cstheme="majorBidi"/>
          <w:iCs/>
        </w:rPr>
        <w:t xml:space="preserve"> et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52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 xml:space="preserve"> 138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Te</m:t>
            </m:r>
          </m:e>
        </m:sPre>
      </m:oMath>
      <w:r w:rsidR="008D6217">
        <w:rPr>
          <w:rFonts w:asciiTheme="majorBidi" w:hAnsiTheme="majorBidi" w:cstheme="majorBidi"/>
          <w:iCs/>
        </w:rPr>
        <w:t>.</w:t>
      </w:r>
      <w:r w:rsidR="008D6217" w:rsidRPr="00D54445">
        <w:rPr>
          <w:rFonts w:asciiTheme="majorBidi" w:hAnsiTheme="majorBidi" w:cstheme="majorBidi"/>
          <w:iCs/>
        </w:rPr>
        <w:t xml:space="preserve"> </w:t>
      </w:r>
    </w:p>
    <w:p w:rsidR="008916CB" w:rsidRDefault="008D6217" w:rsidP="008D6217">
      <w:pPr>
        <w:pStyle w:val="Corpsdetexte"/>
        <w:numPr>
          <w:ilvl w:val="0"/>
          <w:numId w:val="24"/>
        </w:numPr>
        <w:tabs>
          <w:tab w:val="left" w:pos="1134"/>
        </w:tabs>
        <w:ind w:left="284" w:hanging="284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Définir l’énergie de liaison d’un noyau.</w:t>
      </w:r>
    </w:p>
    <w:p w:rsidR="008D6217" w:rsidRDefault="00484778" w:rsidP="00484778">
      <w:pPr>
        <w:pStyle w:val="Corpsdetexte"/>
        <w:numPr>
          <w:ilvl w:val="0"/>
          <w:numId w:val="24"/>
        </w:numPr>
        <w:tabs>
          <w:tab w:val="left" w:pos="1134"/>
        </w:tabs>
        <w:ind w:left="284" w:hanging="284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a- Déterminer, en MeV,</w:t>
      </w:r>
      <w:r w:rsidR="008D6217">
        <w:rPr>
          <w:rFonts w:asciiTheme="majorBidi" w:hAnsiTheme="majorBidi" w:cstheme="majorBidi"/>
          <w:iCs/>
        </w:rPr>
        <w:t xml:space="preserve"> l’énergie de liaison E</w:t>
      </w:r>
      <w:r w:rsidR="008D6217">
        <w:rPr>
          <w:rFonts w:asciiTheme="majorBidi" w:hAnsiTheme="majorBidi" w:cstheme="majorBidi"/>
          <w:iCs/>
          <w:vertAlign w:val="subscript"/>
        </w:rPr>
        <w:t>ℓ1</w:t>
      </w:r>
      <w:r w:rsidR="008D6217">
        <w:rPr>
          <w:rFonts w:asciiTheme="majorBidi" w:hAnsiTheme="majorBidi" w:cstheme="majorBidi"/>
          <w:iCs/>
        </w:rPr>
        <w:t xml:space="preserve"> du noyau zirconium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40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 xml:space="preserve">  95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Zr</m:t>
            </m:r>
          </m:e>
        </m:sPre>
      </m:oMath>
      <w:r w:rsidR="008D6217">
        <w:rPr>
          <w:rFonts w:asciiTheme="majorBidi" w:hAnsiTheme="majorBidi" w:cstheme="majorBidi"/>
          <w:iCs/>
        </w:rPr>
        <w:t xml:space="preserve">. </w:t>
      </w:r>
    </w:p>
    <w:p w:rsidR="009826A1" w:rsidRDefault="00484778" w:rsidP="0086425B">
      <w:pPr>
        <w:pStyle w:val="Corpsdetexte"/>
        <w:tabs>
          <w:tab w:val="left" w:pos="1134"/>
        </w:tabs>
        <w:ind w:left="284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b- Sachant que l’énergie de liaison du noyau tellure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52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 xml:space="preserve">  138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Te</m:t>
            </m:r>
          </m:e>
        </m:sPre>
      </m:oMath>
      <w:r>
        <w:rPr>
          <w:rFonts w:asciiTheme="majorBidi" w:hAnsiTheme="majorBidi" w:cstheme="majorBidi"/>
          <w:iCs/>
        </w:rPr>
        <w:t xml:space="preserve"> est E</w:t>
      </w:r>
      <w:r>
        <w:rPr>
          <w:rFonts w:asciiTheme="majorBidi" w:hAnsiTheme="majorBidi" w:cstheme="majorBidi"/>
          <w:iCs/>
          <w:vertAlign w:val="subscript"/>
        </w:rPr>
        <w:t>ℓ2</w:t>
      </w:r>
      <w:r>
        <w:rPr>
          <w:rFonts w:asciiTheme="majorBidi" w:hAnsiTheme="majorBidi" w:cstheme="majorBidi"/>
          <w:iCs/>
        </w:rPr>
        <w:t xml:space="preserve"> = 1111,8</w:t>
      </w:r>
      <w:r w:rsidR="0086425B">
        <w:rPr>
          <w:rFonts w:asciiTheme="majorBidi" w:hAnsiTheme="majorBidi" w:cstheme="majorBidi"/>
          <w:iCs/>
        </w:rPr>
        <w:t>2</w:t>
      </w:r>
      <w:r>
        <w:rPr>
          <w:rFonts w:asciiTheme="majorBidi" w:hAnsiTheme="majorBidi" w:cstheme="majorBidi"/>
          <w:iCs/>
        </w:rPr>
        <w:t xml:space="preserve"> MeV, comparer la stabilité des noyaux 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40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>95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Zr</m:t>
            </m:r>
          </m:e>
        </m:sPre>
      </m:oMath>
      <w:r w:rsidRPr="00D54445">
        <w:rPr>
          <w:rFonts w:asciiTheme="majorBidi" w:hAnsiTheme="majorBidi" w:cstheme="majorBidi"/>
          <w:iCs/>
        </w:rPr>
        <w:t xml:space="preserve">  </w:t>
      </w:r>
      <w:r>
        <w:rPr>
          <w:rFonts w:asciiTheme="majorBidi" w:hAnsiTheme="majorBidi" w:cstheme="majorBidi"/>
          <w:iCs/>
        </w:rPr>
        <w:t xml:space="preserve"> et</w:t>
      </w:r>
      <m:oMath>
        <m:sPre>
          <m:sPrePr>
            <m:ctrlPr>
              <w:rPr>
                <w:rFonts w:ascii="Cambria Math" w:hAnsi="Cambria Math" w:cstheme="majorBidi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theme="majorBidi"/>
              </w:rPr>
              <m:t>52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</w:rPr>
              <m:t xml:space="preserve"> 138</m:t>
            </m:r>
          </m:sup>
          <m:e>
            <m:r>
              <m:rPr>
                <m:sty m:val="p"/>
              </m:rPr>
              <w:rPr>
                <w:rFonts w:ascii="Cambria Math" w:hAnsi="Cambria Math" w:cstheme="majorBidi"/>
              </w:rPr>
              <m:t>Te</m:t>
            </m:r>
          </m:e>
        </m:sPre>
      </m:oMath>
      <w:r>
        <w:rPr>
          <w:rFonts w:asciiTheme="majorBidi" w:hAnsiTheme="majorBidi" w:cstheme="majorBidi"/>
          <w:iCs/>
        </w:rPr>
        <w:t>.</w:t>
      </w:r>
    </w:p>
    <w:p w:rsidR="00EA479D" w:rsidRDefault="00484778" w:rsidP="00C47AC6">
      <w:pPr>
        <w:pStyle w:val="Corpsdetexte"/>
        <w:tabs>
          <w:tab w:val="left" w:pos="1134"/>
        </w:tabs>
        <w:ind w:left="284"/>
        <w:jc w:val="both"/>
        <w:rPr>
          <w:rFonts w:asciiTheme="majorBidi" w:hAnsiTheme="majorBidi" w:cstheme="majorBidi"/>
          <w:iCs/>
        </w:rPr>
      </w:pPr>
      <w:r w:rsidRPr="00484778">
        <w:rPr>
          <w:rFonts w:asciiTheme="majorBidi" w:hAnsiTheme="majorBidi" w:cstheme="majorBidi"/>
          <w:iCs/>
        </w:rPr>
        <w:t xml:space="preserve">c- </w:t>
      </w:r>
      <w:r w:rsidR="00A112CB">
        <w:rPr>
          <w:rFonts w:asciiTheme="majorBidi" w:hAnsiTheme="majorBidi" w:cstheme="majorBidi"/>
          <w:iCs/>
        </w:rPr>
        <w:t>Calculer l’énergie nucléaire W</w:t>
      </w:r>
      <w:r w:rsidR="00A112CB">
        <w:rPr>
          <w:rFonts w:asciiTheme="majorBidi" w:hAnsiTheme="majorBidi" w:cstheme="majorBidi"/>
          <w:iCs/>
          <w:vertAlign w:val="subscript"/>
        </w:rPr>
        <w:t>o</w:t>
      </w:r>
      <w:r w:rsidR="00A112CB">
        <w:rPr>
          <w:rFonts w:asciiTheme="majorBidi" w:hAnsiTheme="majorBidi" w:cstheme="majorBidi"/>
          <w:iCs/>
        </w:rPr>
        <w:t xml:space="preserve"> </w:t>
      </w:r>
      <w:r w:rsidR="00195363">
        <w:rPr>
          <w:rFonts w:asciiTheme="majorBidi" w:hAnsiTheme="majorBidi" w:cstheme="majorBidi"/>
          <w:iCs/>
        </w:rPr>
        <w:t xml:space="preserve">libérée  </w:t>
      </w:r>
      <w:r w:rsidR="00A112CB">
        <w:rPr>
          <w:rFonts w:asciiTheme="majorBidi" w:hAnsiTheme="majorBidi" w:cstheme="majorBidi"/>
          <w:iCs/>
        </w:rPr>
        <w:t>lors du</w:t>
      </w:r>
      <w:r>
        <w:rPr>
          <w:rFonts w:asciiTheme="majorBidi" w:hAnsiTheme="majorBidi" w:cstheme="majorBidi"/>
          <w:iCs/>
        </w:rPr>
        <w:t xml:space="preserve"> bombardement </w:t>
      </w:r>
      <w:r w:rsidR="00EA479D">
        <w:rPr>
          <w:rFonts w:asciiTheme="majorBidi" w:hAnsiTheme="majorBidi" w:cstheme="majorBidi"/>
          <w:iCs/>
        </w:rPr>
        <w:t xml:space="preserve">d’un noyau </w:t>
      </w:r>
      <w:r w:rsidR="00195363">
        <w:rPr>
          <w:rFonts w:asciiTheme="majorBidi" w:hAnsiTheme="majorBidi" w:cstheme="majorBidi"/>
          <w:iCs/>
        </w:rPr>
        <w:t>d’</w:t>
      </w:r>
      <w:r w:rsidR="00EA479D">
        <w:rPr>
          <w:rFonts w:asciiTheme="majorBidi" w:hAnsiTheme="majorBidi" w:cstheme="majorBidi"/>
          <w:iCs/>
        </w:rPr>
        <w:t>uranium 235 par un neutron</w:t>
      </w:r>
      <w:r w:rsidR="002072FA">
        <w:rPr>
          <w:rFonts w:asciiTheme="majorBidi" w:hAnsiTheme="majorBidi" w:cstheme="majorBidi"/>
          <w:iCs/>
        </w:rPr>
        <w:t xml:space="preserve"> lent. </w:t>
      </w:r>
      <w:r w:rsidR="002072FA" w:rsidRPr="00AB4505">
        <w:rPr>
          <w:rFonts w:asciiTheme="minorHAnsi" w:hAnsiTheme="minorHAnsi" w:cstheme="minorHAnsi"/>
          <w:b/>
          <w:bCs/>
          <w:iCs/>
        </w:rPr>
        <w:t>On donne</w:t>
      </w:r>
      <w:r w:rsidR="00AB4505">
        <w:rPr>
          <w:rFonts w:asciiTheme="minorHAnsi" w:hAnsiTheme="minorHAnsi" w:cstheme="minorHAnsi"/>
          <w:b/>
          <w:bCs/>
          <w:iCs/>
        </w:rPr>
        <w:t> :</w:t>
      </w:r>
      <w:r w:rsidR="002072FA">
        <w:rPr>
          <w:rFonts w:asciiTheme="majorBidi" w:hAnsiTheme="majorBidi" w:cstheme="majorBidi"/>
          <w:iCs/>
        </w:rPr>
        <w:t xml:space="preserve"> </w:t>
      </w:r>
      <w:r w:rsidR="00AB4505">
        <w:rPr>
          <w:rFonts w:asciiTheme="majorBidi" w:hAnsiTheme="majorBidi" w:cstheme="majorBidi"/>
          <w:iCs/>
        </w:rPr>
        <w:t>L’</w:t>
      </w:r>
      <w:r w:rsidR="002072FA">
        <w:rPr>
          <w:rFonts w:asciiTheme="majorBidi" w:hAnsiTheme="majorBidi" w:cstheme="majorBidi"/>
          <w:iCs/>
        </w:rPr>
        <w:t>énergie de liaison de l’uranium 235 est E</w:t>
      </w:r>
      <w:r w:rsidR="002072FA">
        <w:rPr>
          <w:rFonts w:asciiTheme="majorBidi" w:hAnsiTheme="majorBidi" w:cstheme="majorBidi"/>
          <w:iCs/>
          <w:vertAlign w:val="subscript"/>
        </w:rPr>
        <w:t>ℓ</w:t>
      </w:r>
      <w:r w:rsidR="00AB4505">
        <w:rPr>
          <w:rFonts w:asciiTheme="majorBidi" w:hAnsiTheme="majorBidi" w:cstheme="majorBidi"/>
          <w:iCs/>
          <w:vertAlign w:val="subscript"/>
        </w:rPr>
        <w:t>3</w:t>
      </w:r>
      <w:r w:rsidR="00AB4505">
        <w:rPr>
          <w:rFonts w:asciiTheme="majorBidi" w:hAnsiTheme="majorBidi" w:cstheme="majorBidi"/>
          <w:iCs/>
        </w:rPr>
        <w:t xml:space="preserve"> = 1735,7 MeV.</w:t>
      </w:r>
    </w:p>
    <w:p w:rsidR="007014A9" w:rsidRPr="00AB4505" w:rsidRDefault="007014A9" w:rsidP="00C47AC6">
      <w:pPr>
        <w:pStyle w:val="Corpsdetexte"/>
        <w:tabs>
          <w:tab w:val="left" w:pos="1134"/>
        </w:tabs>
        <w:ind w:left="284"/>
        <w:jc w:val="both"/>
        <w:rPr>
          <w:rFonts w:asciiTheme="majorBidi" w:hAnsiTheme="majorBidi" w:cstheme="majorBidi"/>
          <w:iCs/>
        </w:rPr>
      </w:pPr>
    </w:p>
    <w:p w:rsidR="005162A5" w:rsidRDefault="00EA479D" w:rsidP="008228D6">
      <w:pPr>
        <w:pStyle w:val="Corpsdetexte"/>
        <w:tabs>
          <w:tab w:val="left" w:pos="1134"/>
        </w:tabs>
        <w:jc w:val="both"/>
        <w:rPr>
          <w:rFonts w:asciiTheme="majorBidi" w:hAnsiTheme="majorBidi" w:cstheme="majorBidi"/>
        </w:rPr>
      </w:pPr>
      <w:r w:rsidRPr="00F86E93">
        <w:rPr>
          <w:rFonts w:asciiTheme="minorBidi" w:hAnsiTheme="minorBidi" w:cstheme="minorBidi"/>
          <w:b/>
          <w:bCs/>
          <w:iCs/>
        </w:rPr>
        <w:t>III</w:t>
      </w:r>
      <w:r w:rsidR="00F86E93">
        <w:rPr>
          <w:rFonts w:asciiTheme="minorBidi" w:hAnsiTheme="minorBidi" w:cstheme="minorBidi"/>
          <w:b/>
          <w:bCs/>
          <w:iCs/>
        </w:rPr>
        <w:t>)</w:t>
      </w:r>
      <w:r w:rsidRPr="00F86E93">
        <w:rPr>
          <w:rFonts w:asciiTheme="majorBidi" w:eastAsiaTheme="minorEastAsia" w:hAnsiTheme="majorBidi" w:cstheme="majorBidi"/>
          <w:iCs/>
        </w:rPr>
        <w:t xml:space="preserve"> </w:t>
      </w:r>
      <w:r w:rsidR="00F03F76">
        <w:rPr>
          <w:rFonts w:asciiTheme="majorBidi" w:eastAsiaTheme="minorEastAsia" w:hAnsiTheme="majorBidi" w:cstheme="majorBidi"/>
          <w:iCs/>
        </w:rPr>
        <w:t>O</w:t>
      </w:r>
      <w:r w:rsidR="006B50A2" w:rsidRPr="00A112CB">
        <w:rPr>
          <w:rFonts w:asciiTheme="majorBidi" w:eastAsiaTheme="minorEastAsia" w:hAnsiTheme="majorBidi" w:cstheme="majorBidi"/>
          <w:iCs/>
        </w:rPr>
        <w:t xml:space="preserve">n dispose </w:t>
      </w:r>
      <w:r w:rsidR="00F03F76">
        <w:rPr>
          <w:rFonts w:asciiTheme="majorBidi" w:eastAsiaTheme="minorEastAsia" w:hAnsiTheme="majorBidi" w:cstheme="majorBidi"/>
          <w:iCs/>
        </w:rPr>
        <w:t xml:space="preserve">à t =0 s, </w:t>
      </w:r>
      <w:r w:rsidR="006B50A2" w:rsidRPr="00A112CB">
        <w:rPr>
          <w:rFonts w:asciiTheme="majorBidi" w:eastAsiaTheme="minorEastAsia" w:hAnsiTheme="majorBidi" w:cstheme="majorBidi"/>
          <w:iCs/>
        </w:rPr>
        <w:t xml:space="preserve">d’un échantillon </w:t>
      </w:r>
      <w:r w:rsidR="005162A5">
        <w:rPr>
          <w:rFonts w:asciiTheme="majorBidi" w:hAnsiTheme="majorBidi" w:cstheme="majorBidi"/>
        </w:rPr>
        <w:t>de masse m</w:t>
      </w:r>
      <w:r w:rsidR="005162A5">
        <w:rPr>
          <w:rFonts w:asciiTheme="majorBidi" w:hAnsiTheme="majorBidi" w:cstheme="majorBidi"/>
          <w:vertAlign w:val="subscript"/>
        </w:rPr>
        <w:t>0</w:t>
      </w:r>
      <w:r w:rsidR="00F03F76">
        <w:rPr>
          <w:rFonts w:asciiTheme="majorBidi" w:hAnsiTheme="majorBidi" w:cstheme="majorBidi"/>
        </w:rPr>
        <w:t xml:space="preserve"> </w:t>
      </w:r>
      <w:r w:rsidR="00F03F76">
        <w:rPr>
          <w:rFonts w:asciiTheme="majorBidi" w:eastAsiaTheme="minorEastAsia" w:hAnsiTheme="majorBidi" w:cstheme="majorBidi"/>
          <w:iCs/>
        </w:rPr>
        <w:t xml:space="preserve">d’iode </w:t>
      </w:r>
      <w:r w:rsidR="00F03F76" w:rsidRPr="00A112CB">
        <w:rPr>
          <w:rFonts w:asciiTheme="majorBidi" w:hAnsiTheme="majorBidi" w:cstheme="majorBidi"/>
        </w:rPr>
        <w:t xml:space="preserve"> </w:t>
      </w:r>
      <w:r w:rsidR="00F03F76">
        <w:rPr>
          <w:rFonts w:asciiTheme="majorBidi" w:hAnsiTheme="majorBidi" w:cstheme="majorBidi"/>
        </w:rPr>
        <w:t>131.</w:t>
      </w:r>
      <w:r w:rsidR="00F03F76" w:rsidRPr="00A112CB">
        <w:rPr>
          <w:rFonts w:asciiTheme="majorBidi" w:hAnsiTheme="majorBidi" w:cstheme="majorBidi"/>
        </w:rPr>
        <w:t xml:space="preserve"> </w:t>
      </w:r>
      <w:r w:rsidR="00F03F76">
        <w:rPr>
          <w:rFonts w:asciiTheme="majorBidi" w:hAnsiTheme="majorBidi" w:cstheme="majorBidi"/>
        </w:rPr>
        <w:t>A différentes dates t, on détermine la masse</w:t>
      </w:r>
      <w:r w:rsidR="00780DCB">
        <w:rPr>
          <w:rFonts w:asciiTheme="majorBidi" w:hAnsiTheme="majorBidi" w:cstheme="majorBidi"/>
        </w:rPr>
        <w:t xml:space="preserve"> </w:t>
      </w:r>
      <w:r w:rsidR="006B50A2" w:rsidRPr="00A112CB">
        <w:rPr>
          <w:rFonts w:asciiTheme="majorBidi" w:hAnsiTheme="majorBidi" w:cstheme="majorBidi"/>
        </w:rPr>
        <w:t xml:space="preserve"> </w:t>
      </w:r>
      <w:r w:rsidR="00780DCB">
        <w:rPr>
          <w:rFonts w:asciiTheme="majorBidi" w:hAnsiTheme="majorBidi" w:cstheme="majorBidi"/>
        </w:rPr>
        <w:t xml:space="preserve">m </w:t>
      </w:r>
      <w:r w:rsidR="00A112CB">
        <w:rPr>
          <w:rFonts w:asciiTheme="majorBidi" w:hAnsiTheme="majorBidi" w:cstheme="majorBidi"/>
        </w:rPr>
        <w:t xml:space="preserve">d’iode   </w:t>
      </w:r>
      <w:r w:rsidR="006B50A2" w:rsidRPr="00A112CB">
        <w:rPr>
          <w:rFonts w:asciiTheme="majorBidi" w:hAnsiTheme="majorBidi" w:cstheme="majorBidi"/>
        </w:rPr>
        <w:t xml:space="preserve"> </w:t>
      </w:r>
      <w:r w:rsidR="00A112CB">
        <w:rPr>
          <w:rFonts w:asciiTheme="majorBidi" w:hAnsiTheme="majorBidi" w:cstheme="majorBidi"/>
        </w:rPr>
        <w:t>131</w:t>
      </w:r>
      <w:r w:rsidR="00780DCB">
        <w:rPr>
          <w:rFonts w:asciiTheme="majorBidi" w:hAnsiTheme="majorBidi" w:cstheme="majorBidi"/>
        </w:rPr>
        <w:t xml:space="preserve"> restant</w:t>
      </w:r>
      <w:r w:rsidR="008228D6">
        <w:rPr>
          <w:rFonts w:asciiTheme="majorBidi" w:hAnsiTheme="majorBidi" w:cstheme="majorBidi"/>
        </w:rPr>
        <w:t>e</w:t>
      </w:r>
      <w:r w:rsidR="00780DCB">
        <w:rPr>
          <w:rFonts w:asciiTheme="majorBidi" w:hAnsiTheme="majorBidi" w:cstheme="majorBidi"/>
        </w:rPr>
        <w:t>. L’ensemble des résultats numériques son consignés dans le tableau suivant :</w:t>
      </w:r>
    </w:p>
    <w:p w:rsidR="00780DCB" w:rsidRDefault="00780DCB" w:rsidP="00780DCB">
      <w:pPr>
        <w:pStyle w:val="Corpsdetexte"/>
        <w:tabs>
          <w:tab w:val="left" w:pos="1134"/>
        </w:tabs>
        <w:jc w:val="both"/>
        <w:rPr>
          <w:rFonts w:asciiTheme="majorBidi" w:hAnsiTheme="majorBidi" w:cstheme="majorBidi"/>
        </w:rPr>
      </w:pPr>
    </w:p>
    <w:tbl>
      <w:tblPr>
        <w:tblStyle w:val="Grilledutableau"/>
        <w:tblW w:w="8032" w:type="dxa"/>
        <w:tblInd w:w="1861" w:type="dxa"/>
        <w:tblLook w:val="04A0"/>
      </w:tblPr>
      <w:tblGrid>
        <w:gridCol w:w="4630"/>
        <w:gridCol w:w="1276"/>
        <w:gridCol w:w="1134"/>
        <w:gridCol w:w="992"/>
      </w:tblGrid>
      <w:tr w:rsidR="00D75267" w:rsidTr="00E047BD">
        <w:trPr>
          <w:trHeight w:val="127"/>
        </w:trPr>
        <w:tc>
          <w:tcPr>
            <w:tcW w:w="4630" w:type="dxa"/>
          </w:tcPr>
          <w:p w:rsidR="00780DCB" w:rsidRPr="00E047BD" w:rsidRDefault="00780DCB" w:rsidP="00780DCB">
            <w:pPr>
              <w:pStyle w:val="Corpsdetexte"/>
              <w:tabs>
                <w:tab w:val="left" w:pos="1134"/>
              </w:tabs>
              <w:jc w:val="center"/>
              <w:rPr>
                <w:rFonts w:asciiTheme="majorBidi" w:hAnsiTheme="majorBidi" w:cstheme="majorBidi"/>
              </w:rPr>
            </w:pPr>
            <w:r w:rsidRPr="00E047BD">
              <w:rPr>
                <w:rFonts w:asciiTheme="majorBidi" w:hAnsiTheme="majorBidi" w:cstheme="majorBidi"/>
              </w:rPr>
              <w:t>Instant t (en jour)</w:t>
            </w:r>
          </w:p>
        </w:tc>
        <w:tc>
          <w:tcPr>
            <w:tcW w:w="1276" w:type="dxa"/>
          </w:tcPr>
          <w:p w:rsidR="00780DCB" w:rsidRPr="00E047BD" w:rsidRDefault="00780DCB" w:rsidP="00780DCB">
            <w:pPr>
              <w:pStyle w:val="Corpsdetexte"/>
              <w:tabs>
                <w:tab w:val="left" w:pos="1134"/>
              </w:tabs>
              <w:jc w:val="center"/>
              <w:rPr>
                <w:rFonts w:asciiTheme="majorBidi" w:hAnsiTheme="majorBidi" w:cstheme="majorBidi"/>
              </w:rPr>
            </w:pPr>
            <w:r w:rsidRPr="00E047B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134" w:type="dxa"/>
          </w:tcPr>
          <w:p w:rsidR="00780DCB" w:rsidRPr="00E047BD" w:rsidRDefault="007D30CB" w:rsidP="00780DCB">
            <w:pPr>
              <w:pStyle w:val="Corpsdetexte"/>
              <w:tabs>
                <w:tab w:val="left" w:pos="1134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3,8</w:t>
            </w:r>
          </w:p>
        </w:tc>
        <w:tc>
          <w:tcPr>
            <w:tcW w:w="992" w:type="dxa"/>
          </w:tcPr>
          <w:p w:rsidR="00780DCB" w:rsidRPr="00E047BD" w:rsidRDefault="00780DCB" w:rsidP="00780DCB">
            <w:pPr>
              <w:pStyle w:val="Corpsdetexte"/>
              <w:tabs>
                <w:tab w:val="left" w:pos="1134"/>
              </w:tabs>
              <w:jc w:val="center"/>
              <w:rPr>
                <w:rFonts w:asciiTheme="majorBidi" w:hAnsiTheme="majorBidi" w:cstheme="majorBidi"/>
              </w:rPr>
            </w:pPr>
            <w:r w:rsidRPr="00E047BD">
              <w:rPr>
                <w:rFonts w:asciiTheme="majorBidi" w:hAnsiTheme="majorBidi" w:cstheme="majorBidi"/>
              </w:rPr>
              <w:t>8</w:t>
            </w:r>
          </w:p>
        </w:tc>
      </w:tr>
      <w:tr w:rsidR="00D75267" w:rsidTr="00E047BD">
        <w:trPr>
          <w:trHeight w:val="259"/>
        </w:trPr>
        <w:tc>
          <w:tcPr>
            <w:tcW w:w="4630" w:type="dxa"/>
          </w:tcPr>
          <w:p w:rsidR="00780DCB" w:rsidRPr="00E047BD" w:rsidRDefault="00780DCB" w:rsidP="00A11A3B">
            <w:pPr>
              <w:pStyle w:val="Corpsdetexte"/>
              <w:tabs>
                <w:tab w:val="left" w:pos="1134"/>
              </w:tabs>
              <w:jc w:val="center"/>
              <w:rPr>
                <w:rFonts w:asciiTheme="majorBidi" w:hAnsiTheme="majorBidi" w:cstheme="majorBidi"/>
                <w:lang w:val="fr-FR"/>
              </w:rPr>
            </w:pPr>
            <w:r w:rsidRPr="00E047BD">
              <w:rPr>
                <w:rFonts w:asciiTheme="majorBidi" w:hAnsiTheme="majorBidi" w:cstheme="majorBidi"/>
                <w:lang w:val="fr-FR"/>
              </w:rPr>
              <w:t xml:space="preserve">Masse </w:t>
            </w:r>
            <w:r w:rsidR="008228D6" w:rsidRPr="00E047BD">
              <w:rPr>
                <w:rFonts w:asciiTheme="majorBidi" w:hAnsiTheme="majorBidi" w:cstheme="majorBidi"/>
                <w:lang w:val="fr-FR"/>
              </w:rPr>
              <w:t xml:space="preserve">m </w:t>
            </w:r>
            <w:r w:rsidRPr="00E047BD">
              <w:rPr>
                <w:rFonts w:asciiTheme="majorBidi" w:hAnsiTheme="majorBidi" w:cstheme="majorBidi"/>
                <w:lang w:val="fr-FR"/>
              </w:rPr>
              <w:t>d’iode restante à l’instant t (en g)</w:t>
            </w:r>
          </w:p>
        </w:tc>
        <w:tc>
          <w:tcPr>
            <w:tcW w:w="1276" w:type="dxa"/>
          </w:tcPr>
          <w:p w:rsidR="00780DCB" w:rsidRPr="00E047BD" w:rsidRDefault="007D30CB" w:rsidP="007D30CB">
            <w:pPr>
              <w:pStyle w:val="Corpsdetexte"/>
              <w:tabs>
                <w:tab w:val="left" w:pos="1134"/>
              </w:tabs>
              <w:spacing w:after="2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26,20</w:t>
            </w:r>
          </w:p>
        </w:tc>
        <w:tc>
          <w:tcPr>
            <w:tcW w:w="1134" w:type="dxa"/>
          </w:tcPr>
          <w:p w:rsidR="00780DCB" w:rsidRPr="00E047BD" w:rsidRDefault="007D30CB" w:rsidP="007D30CB">
            <w:pPr>
              <w:pStyle w:val="Corpsdetexte"/>
              <w:tabs>
                <w:tab w:val="left" w:pos="1134"/>
              </w:tabs>
              <w:spacing w:after="2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18 ,85</w:t>
            </w:r>
          </w:p>
        </w:tc>
        <w:tc>
          <w:tcPr>
            <w:tcW w:w="992" w:type="dxa"/>
          </w:tcPr>
          <w:p w:rsidR="00780DCB" w:rsidRPr="00E047BD" w:rsidRDefault="007D30CB" w:rsidP="007D30CB">
            <w:pPr>
              <w:pStyle w:val="Corpsdetexte"/>
              <w:tabs>
                <w:tab w:val="left" w:pos="1134"/>
              </w:tabs>
              <w:spacing w:after="240"/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13,10</w:t>
            </w:r>
          </w:p>
        </w:tc>
      </w:tr>
    </w:tbl>
    <w:p w:rsidR="001B5105" w:rsidRDefault="001B5105" w:rsidP="001B5105">
      <w:pPr>
        <w:pStyle w:val="Corpsdetexte"/>
        <w:ind w:left="284"/>
        <w:jc w:val="both"/>
        <w:rPr>
          <w:rFonts w:asciiTheme="majorBidi" w:hAnsiTheme="majorBidi" w:cstheme="majorBidi"/>
        </w:rPr>
      </w:pPr>
    </w:p>
    <w:p w:rsidR="007879CD" w:rsidRDefault="007879CD" w:rsidP="00A11A3B">
      <w:pPr>
        <w:pStyle w:val="Corpsdetexte"/>
        <w:numPr>
          <w:ilvl w:val="0"/>
          <w:numId w:val="25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a- Rappeler la loi de décroissance radioactive.</w:t>
      </w:r>
    </w:p>
    <w:p w:rsidR="005162A5" w:rsidRDefault="007879CD" w:rsidP="007879CD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b- </w:t>
      </w:r>
      <w:r w:rsidR="00780DCB">
        <w:rPr>
          <w:rFonts w:asciiTheme="majorBidi" w:hAnsiTheme="majorBidi" w:cstheme="majorBidi"/>
        </w:rPr>
        <w:t>Montrer que</w:t>
      </w:r>
      <w:r w:rsidR="00AE0594">
        <w:rPr>
          <w:rFonts w:asciiTheme="majorBidi" w:hAnsiTheme="majorBidi" w:cstheme="majorBidi"/>
        </w:rPr>
        <w:t xml:space="preserve"> m, m</w:t>
      </w:r>
      <w:r w:rsidR="00AE0594">
        <w:rPr>
          <w:rFonts w:asciiTheme="majorBidi" w:hAnsiTheme="majorBidi" w:cstheme="majorBidi"/>
          <w:vertAlign w:val="subscript"/>
        </w:rPr>
        <w:t>0</w:t>
      </w:r>
      <w:r w:rsidR="00AE0594">
        <w:rPr>
          <w:rFonts w:asciiTheme="majorBidi" w:hAnsiTheme="majorBidi" w:cstheme="majorBidi"/>
        </w:rPr>
        <w:t xml:space="preserve"> et t sont donnés par : m = m</w:t>
      </w:r>
      <w:r w:rsidR="00AE0594">
        <w:rPr>
          <w:rFonts w:asciiTheme="majorBidi" w:hAnsiTheme="majorBidi" w:cstheme="majorBidi"/>
          <w:vertAlign w:val="subscript"/>
        </w:rPr>
        <w:t>0</w:t>
      </w:r>
      <m:oMath>
        <m:r>
          <w:rPr>
            <w:rFonts w:ascii="Cambria Math" w:hAnsi="Cambria Math" w:cstheme="majorBidi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 λ t</m:t>
            </m:r>
          </m:sup>
        </m:sSup>
      </m:oMath>
      <w:r>
        <w:rPr>
          <w:rFonts w:asciiTheme="majorBidi" w:hAnsiTheme="majorBidi" w:cstheme="majorBidi"/>
        </w:rPr>
        <w:t xml:space="preserve"> et </w:t>
      </w:r>
      <w:r w:rsidR="00AB4505">
        <w:rPr>
          <w:rFonts w:asciiTheme="majorBidi" w:hAnsiTheme="majorBidi" w:cstheme="majorBidi"/>
        </w:rPr>
        <w:t>nommer</w:t>
      </w:r>
      <w:r w:rsidR="00AE0594">
        <w:rPr>
          <w:rFonts w:asciiTheme="majorBidi" w:hAnsiTheme="majorBidi" w:cstheme="majorBidi"/>
        </w:rPr>
        <w:t xml:space="preserve"> la constante </w:t>
      </w:r>
      <w:r w:rsidR="00AE0594">
        <w:rPr>
          <w:rFonts w:ascii="Georgia" w:hAnsi="Georgia" w:cstheme="majorBidi"/>
        </w:rPr>
        <w:t>λ</w:t>
      </w:r>
      <w:r w:rsidR="00AE0594">
        <w:rPr>
          <w:rFonts w:asciiTheme="majorBidi" w:hAnsiTheme="majorBidi" w:cstheme="majorBidi"/>
        </w:rPr>
        <w:t>.</w:t>
      </w:r>
    </w:p>
    <w:p w:rsidR="00AE0594" w:rsidRDefault="00AE0594" w:rsidP="00AE0594">
      <w:pPr>
        <w:pStyle w:val="Corpsdetexte"/>
        <w:numPr>
          <w:ilvl w:val="0"/>
          <w:numId w:val="25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a- Définir la période radioactive T d’un radioélément.</w:t>
      </w:r>
    </w:p>
    <w:p w:rsidR="007879CD" w:rsidRDefault="00AE0594" w:rsidP="00927954">
      <w:pPr>
        <w:pStyle w:val="Corpsdetexte"/>
        <w:ind w:left="284"/>
        <w:jc w:val="both"/>
        <w:rPr>
          <w:rFonts w:ascii="Georgia" w:hAnsi="Georgia" w:cstheme="majorBidi"/>
        </w:rPr>
      </w:pPr>
      <w:r>
        <w:rPr>
          <w:rFonts w:asciiTheme="majorBidi" w:hAnsiTheme="majorBidi" w:cstheme="majorBidi"/>
        </w:rPr>
        <w:t>b- En exploitant le tableau ci</w:t>
      </w:r>
      <w:r w:rsidR="007879CD">
        <w:rPr>
          <w:rFonts w:asciiTheme="majorBidi" w:hAnsiTheme="majorBidi" w:cstheme="majorBidi"/>
        </w:rPr>
        <w:t xml:space="preserve">-dessus ; déterminer T. En déduire la valeur de </w:t>
      </w:r>
      <w:r w:rsidR="007879CD">
        <w:rPr>
          <w:rFonts w:ascii="Georgia" w:hAnsi="Georgia" w:cstheme="majorBidi"/>
        </w:rPr>
        <w:t>λ.</w:t>
      </w:r>
    </w:p>
    <w:p w:rsidR="0060068E" w:rsidRDefault="00B77051" w:rsidP="00B77051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="Georgia" w:hAnsi="Georgia" w:cstheme="majorBidi"/>
        </w:rPr>
        <w:t>c</w:t>
      </w:r>
      <w:r w:rsidR="0060068E">
        <w:rPr>
          <w:rFonts w:ascii="Georgia" w:hAnsi="Georgia" w:cstheme="majorBidi"/>
        </w:rPr>
        <w:t>-</w:t>
      </w:r>
      <w:r w:rsidR="007879CD">
        <w:rPr>
          <w:rFonts w:ascii="Georgia" w:hAnsi="Georgia" w:cstheme="majorBidi"/>
        </w:rPr>
        <w:t>Déterminer le nombre N</w:t>
      </w:r>
      <w:r w:rsidR="007879CD">
        <w:rPr>
          <w:rFonts w:ascii="Georgia" w:hAnsi="Georgia" w:cstheme="majorBidi"/>
          <w:vertAlign w:val="subscript"/>
        </w:rPr>
        <w:t>0</w:t>
      </w:r>
      <w:r w:rsidR="007879CD">
        <w:rPr>
          <w:rFonts w:ascii="Georgia" w:hAnsi="Georgia" w:cstheme="majorBidi"/>
        </w:rPr>
        <w:t xml:space="preserve"> de noyau </w:t>
      </w:r>
      <w:r w:rsidR="007879CD" w:rsidRPr="007879CD">
        <w:rPr>
          <w:rFonts w:asciiTheme="majorBidi" w:hAnsiTheme="majorBidi" w:cstheme="majorBidi"/>
        </w:rPr>
        <w:t>d’iode 131</w:t>
      </w:r>
      <w:r w:rsidR="007879CD">
        <w:rPr>
          <w:rFonts w:asciiTheme="majorBidi" w:hAnsiTheme="majorBidi" w:cstheme="majorBidi"/>
        </w:rPr>
        <w:t xml:space="preserve"> présent</w:t>
      </w:r>
      <w:r w:rsidR="0060068E">
        <w:rPr>
          <w:rFonts w:asciiTheme="majorBidi" w:hAnsiTheme="majorBidi" w:cstheme="majorBidi"/>
        </w:rPr>
        <w:t xml:space="preserve"> à t = 0.</w:t>
      </w:r>
    </w:p>
    <w:p w:rsidR="00AE0594" w:rsidRPr="004161DB" w:rsidRDefault="00B77051" w:rsidP="0049788E">
      <w:pPr>
        <w:pStyle w:val="Corpsdetexte"/>
        <w:numPr>
          <w:ilvl w:val="0"/>
          <w:numId w:val="25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="0060068E">
        <w:rPr>
          <w:rFonts w:asciiTheme="majorBidi" w:hAnsiTheme="majorBidi" w:cstheme="majorBidi"/>
        </w:rPr>
        <w:t>-</w:t>
      </w:r>
      <w:r w:rsidR="00E047BD">
        <w:rPr>
          <w:rFonts w:asciiTheme="majorBidi" w:hAnsiTheme="majorBidi" w:cstheme="majorBidi"/>
        </w:rPr>
        <w:t xml:space="preserve"> Montrer que la masse du</w:t>
      </w:r>
      <w:r>
        <w:rPr>
          <w:rFonts w:asciiTheme="majorBidi" w:hAnsiTheme="majorBidi" w:cstheme="majorBidi"/>
        </w:rPr>
        <w:t xml:space="preserve"> </w:t>
      </w:r>
      <w:r w:rsidR="0049788E">
        <w:rPr>
          <w:rFonts w:asciiTheme="majorBidi" w:hAnsiTheme="majorBidi" w:cstheme="majorBidi"/>
        </w:rPr>
        <w:t>xénon</w:t>
      </w:r>
      <w:r>
        <w:rPr>
          <w:rFonts w:asciiTheme="majorBidi" w:hAnsiTheme="majorBidi" w:cstheme="majorBidi"/>
        </w:rPr>
        <w:t xml:space="preserve"> formé à une date t</w:t>
      </w:r>
      <w:r w:rsidR="00E047BD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s’écrit : m</w:t>
      </w:r>
      <w:r w:rsidR="0049788E">
        <w:rPr>
          <w:rFonts w:asciiTheme="majorBidi" w:hAnsiTheme="majorBidi" w:cstheme="majorBidi"/>
          <w:vertAlign w:val="subscript"/>
        </w:rPr>
        <w:t>Xe</w:t>
      </w:r>
      <w:r>
        <w:rPr>
          <w:rFonts w:asciiTheme="majorBidi" w:hAnsiTheme="majorBidi" w:cstheme="majorBidi"/>
        </w:rPr>
        <w:t xml:space="preserve"> = </w:t>
      </w:r>
      <w:r w:rsidRPr="004161DB">
        <w:rPr>
          <w:rFonts w:asciiTheme="majorBidi" w:hAnsiTheme="majorBidi" w:cstheme="majorBidi"/>
        </w:rPr>
        <w:t>m</w:t>
      </w:r>
      <w:r w:rsidR="004161DB">
        <w:rPr>
          <w:rFonts w:asciiTheme="majorBidi" w:hAnsiTheme="majorBidi" w:cstheme="majorBidi"/>
          <w:vertAlign w:val="subscript"/>
        </w:rPr>
        <w:t>0</w:t>
      </w:r>
      <w:r>
        <w:rPr>
          <w:rFonts w:asciiTheme="majorBidi" w:hAnsiTheme="majorBidi" w:cstheme="majorBidi"/>
        </w:rPr>
        <w:t xml:space="preserve"> (1-</w:t>
      </w:r>
      <w:r w:rsidR="007879CD">
        <w:rPr>
          <w:rFonts w:asciiTheme="majorBidi" w:hAnsiTheme="majorBidi" w:cstheme="majorBidi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</w:rPr>
              <m:t>- λ t</m:t>
            </m:r>
          </m:sup>
        </m:sSup>
      </m:oMath>
      <w:r>
        <w:rPr>
          <w:rFonts w:asciiTheme="majorBidi" w:hAnsiTheme="majorBidi" w:cstheme="majorBidi"/>
          <w:iCs/>
        </w:rPr>
        <w:t>)</w:t>
      </w:r>
      <w:r w:rsidR="0049788E">
        <w:rPr>
          <w:rFonts w:asciiTheme="majorBidi" w:hAnsiTheme="majorBidi" w:cstheme="majorBidi"/>
          <w:iCs/>
        </w:rPr>
        <w:t>.</w:t>
      </w:r>
    </w:p>
    <w:p w:rsidR="004161DB" w:rsidRPr="004161DB" w:rsidRDefault="004161DB" w:rsidP="003B3241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Cs/>
        </w:rPr>
        <w:t>b- Calculer m</w:t>
      </w:r>
      <w:r w:rsidR="0049788E">
        <w:rPr>
          <w:rFonts w:asciiTheme="majorBidi" w:hAnsiTheme="majorBidi" w:cstheme="majorBidi"/>
          <w:iCs/>
          <w:vertAlign w:val="subscript"/>
        </w:rPr>
        <w:t>X</w:t>
      </w:r>
      <w:r>
        <w:rPr>
          <w:rFonts w:asciiTheme="majorBidi" w:hAnsiTheme="majorBidi" w:cstheme="majorBidi"/>
          <w:iCs/>
          <w:vertAlign w:val="subscript"/>
        </w:rPr>
        <w:t>e</w:t>
      </w:r>
      <w:r>
        <w:rPr>
          <w:rFonts w:asciiTheme="majorBidi" w:hAnsiTheme="majorBidi" w:cstheme="majorBidi"/>
          <w:iCs/>
        </w:rPr>
        <w:t xml:space="preserve"> à la date t = </w:t>
      </w:r>
      <w:r w:rsidR="003B3241">
        <w:rPr>
          <w:rFonts w:asciiTheme="majorBidi" w:hAnsiTheme="majorBidi" w:cstheme="majorBidi"/>
          <w:iCs/>
        </w:rPr>
        <w:t>1,2</w:t>
      </w:r>
      <w:r>
        <w:rPr>
          <w:rFonts w:asciiTheme="majorBidi" w:hAnsiTheme="majorBidi" w:cstheme="majorBidi"/>
          <w:iCs/>
        </w:rPr>
        <w:t xml:space="preserve"> T.</w:t>
      </w:r>
    </w:p>
    <w:p w:rsidR="004161DB" w:rsidRDefault="004161DB" w:rsidP="003B3241">
      <w:pPr>
        <w:pStyle w:val="Corpsdetexte"/>
        <w:numPr>
          <w:ilvl w:val="0"/>
          <w:numId w:val="25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a- Définir l’activité A </w:t>
      </w:r>
      <w:r w:rsidR="003B3241">
        <w:rPr>
          <w:rFonts w:asciiTheme="majorBidi" w:hAnsiTheme="majorBidi" w:cstheme="majorBidi"/>
        </w:rPr>
        <w:t>d’une source radioactive</w:t>
      </w:r>
      <w:r w:rsidR="00DC0F7C">
        <w:rPr>
          <w:rFonts w:asciiTheme="majorBidi" w:hAnsiTheme="majorBidi" w:cstheme="majorBidi"/>
        </w:rPr>
        <w:t>.</w:t>
      </w:r>
    </w:p>
    <w:p w:rsidR="00DC0F7C" w:rsidRDefault="00DC0F7C" w:rsidP="00DC0F7C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b- Calculer, en Bq,  sa valeur maximale A</w:t>
      </w:r>
      <w:r>
        <w:rPr>
          <w:rFonts w:asciiTheme="majorBidi" w:hAnsiTheme="majorBidi" w:cstheme="majorBidi"/>
          <w:vertAlign w:val="subscript"/>
        </w:rPr>
        <w:t>0</w:t>
      </w:r>
      <w:r>
        <w:rPr>
          <w:rFonts w:asciiTheme="majorBidi" w:hAnsiTheme="majorBidi" w:cstheme="majorBidi"/>
        </w:rPr>
        <w:t xml:space="preserve"> pour l’échantillon de  masse m</w:t>
      </w:r>
      <w:r>
        <w:rPr>
          <w:rFonts w:asciiTheme="majorBidi" w:hAnsiTheme="majorBidi" w:cstheme="majorBidi"/>
          <w:vertAlign w:val="subscript"/>
        </w:rPr>
        <w:t>0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eastAsiaTheme="minorEastAsia" w:hAnsiTheme="majorBidi" w:cstheme="majorBidi"/>
          <w:iCs/>
        </w:rPr>
        <w:t xml:space="preserve">d’iode </w:t>
      </w:r>
      <w:r w:rsidRPr="00A112C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131.</w:t>
      </w:r>
    </w:p>
    <w:p w:rsidR="0049788E" w:rsidRDefault="0049788E" w:rsidP="00DC0F7C">
      <w:pPr>
        <w:pStyle w:val="Corpsdetexte"/>
        <w:ind w:left="284"/>
        <w:jc w:val="both"/>
        <w:rPr>
          <w:rFonts w:asciiTheme="majorBidi" w:hAnsiTheme="majorBidi" w:cstheme="majorBidi"/>
        </w:rPr>
      </w:pPr>
    </w:p>
    <w:p w:rsidR="0062459B" w:rsidRPr="00530A2A" w:rsidRDefault="0062459B" w:rsidP="001D3728">
      <w:pPr>
        <w:pStyle w:val="Corpsdetexte"/>
        <w:jc w:val="both"/>
      </w:pPr>
      <w:r w:rsidRPr="001F1D51">
        <w:rPr>
          <w:rFonts w:asciiTheme="minorHAnsi" w:hAnsiTheme="minorHAnsi" w:cstheme="minorHAnsi"/>
          <w:b/>
          <w:bCs/>
          <w:sz w:val="28"/>
          <w:szCs w:val="28"/>
        </w:rPr>
        <w:t xml:space="preserve">Exercice </w:t>
      </w:r>
      <w:r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t> : (</w:t>
      </w:r>
      <w:r w:rsidR="001D3728">
        <w:rPr>
          <w:rFonts w:asciiTheme="minorBidi" w:hAnsiTheme="minorBidi" w:cstheme="minorBidi"/>
          <w:b/>
          <w:bCs/>
          <w:sz w:val="20"/>
          <w:szCs w:val="20"/>
        </w:rPr>
        <w:t>4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,</w:t>
      </w:r>
      <w:r w:rsidR="001D3728">
        <w:rPr>
          <w:rFonts w:asciiTheme="minorBidi" w:hAnsiTheme="minorBidi" w:cstheme="minorBidi"/>
          <w:b/>
          <w:bCs/>
          <w:sz w:val="20"/>
          <w:szCs w:val="20"/>
        </w:rPr>
        <w:t>75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 xml:space="preserve"> points</w:t>
      </w:r>
      <w:r w:rsidRPr="00716D3A">
        <w:t>)</w:t>
      </w:r>
      <w:r>
        <w:t xml:space="preserve">         </w:t>
      </w:r>
    </w:p>
    <w:p w:rsidR="002B1325" w:rsidRPr="002B1325" w:rsidRDefault="002B1325" w:rsidP="002B132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B1325">
        <w:rPr>
          <w:rFonts w:asciiTheme="minorBidi" w:hAnsiTheme="minorBidi"/>
          <w:b/>
          <w:bCs/>
          <w:sz w:val="24"/>
          <w:szCs w:val="24"/>
        </w:rPr>
        <w:t>On donne :</w:t>
      </w:r>
      <w:r w:rsidRPr="002B1325">
        <w:rPr>
          <w:rFonts w:asciiTheme="majorBidi" w:hAnsiTheme="majorBidi" w:cstheme="majorBidi"/>
          <w:sz w:val="24"/>
          <w:szCs w:val="24"/>
        </w:rPr>
        <w:t xml:space="preserve"> Constante de Planck : h= 6,62.10</w:t>
      </w:r>
      <w:r w:rsidRPr="002B1325">
        <w:rPr>
          <w:rFonts w:asciiTheme="majorBidi" w:hAnsiTheme="majorBidi" w:cstheme="majorBidi"/>
          <w:sz w:val="24"/>
          <w:szCs w:val="24"/>
          <w:vertAlign w:val="superscript"/>
        </w:rPr>
        <w:t>-34</w:t>
      </w:r>
      <w:r w:rsidRPr="002B1325">
        <w:rPr>
          <w:rFonts w:asciiTheme="majorBidi" w:hAnsiTheme="majorBidi" w:cstheme="majorBidi"/>
          <w:sz w:val="24"/>
          <w:szCs w:val="24"/>
        </w:rPr>
        <w:t xml:space="preserve"> J.s </w:t>
      </w:r>
    </w:p>
    <w:p w:rsidR="002B1325" w:rsidRPr="002B1325" w:rsidRDefault="002B1325" w:rsidP="002B132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perscript"/>
        </w:rPr>
      </w:pPr>
      <w:r w:rsidRPr="002B1325">
        <w:rPr>
          <w:rFonts w:asciiTheme="majorBidi" w:hAnsiTheme="majorBidi" w:cstheme="majorBidi"/>
          <w:sz w:val="24"/>
          <w:szCs w:val="24"/>
        </w:rPr>
        <w:t>Célérité de la lumière dans le vide : c =3.10</w:t>
      </w:r>
      <w:r w:rsidRPr="002B1325">
        <w:rPr>
          <w:rFonts w:asciiTheme="majorBidi" w:hAnsiTheme="majorBidi" w:cstheme="majorBidi"/>
          <w:sz w:val="24"/>
          <w:szCs w:val="24"/>
          <w:vertAlign w:val="superscript"/>
        </w:rPr>
        <w:t>8</w:t>
      </w:r>
      <w:r w:rsidRPr="002B1325">
        <w:rPr>
          <w:rFonts w:asciiTheme="majorBidi" w:hAnsiTheme="majorBidi" w:cstheme="majorBidi"/>
          <w:sz w:val="24"/>
          <w:szCs w:val="24"/>
        </w:rPr>
        <w:t>m.s</w:t>
      </w:r>
      <w:r w:rsidRPr="002B1325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2B1325" w:rsidRPr="002B1325" w:rsidRDefault="008D1D7B" w:rsidP="002B132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2319744" behindDoc="0" locked="0" layoutInCell="1" allowOverlap="1">
            <wp:simplePos x="0" y="0"/>
            <wp:positionH relativeFrom="margin">
              <wp:posOffset>4645660</wp:posOffset>
            </wp:positionH>
            <wp:positionV relativeFrom="margin">
              <wp:posOffset>6572250</wp:posOffset>
            </wp:positionV>
            <wp:extent cx="2182495" cy="1389380"/>
            <wp:effectExtent l="19050" t="0" r="8255" b="0"/>
            <wp:wrapSquare wrapText="bothSides"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325" w:rsidRPr="002B1325">
        <w:rPr>
          <w:rFonts w:asciiTheme="majorBidi" w:hAnsiTheme="majorBidi" w:cstheme="majorBidi"/>
          <w:sz w:val="24"/>
          <w:szCs w:val="24"/>
        </w:rPr>
        <w:t>1eV =1,6.10</w:t>
      </w:r>
      <w:r w:rsidR="002B1325" w:rsidRPr="002B1325">
        <w:rPr>
          <w:rFonts w:asciiTheme="majorBidi" w:hAnsiTheme="majorBidi" w:cstheme="majorBidi"/>
          <w:sz w:val="24"/>
          <w:szCs w:val="24"/>
          <w:vertAlign w:val="superscript"/>
        </w:rPr>
        <w:t>-19</w:t>
      </w:r>
      <w:r w:rsidR="002B1325" w:rsidRPr="002B1325">
        <w:rPr>
          <w:rFonts w:asciiTheme="majorBidi" w:hAnsiTheme="majorBidi" w:cstheme="majorBidi"/>
          <w:sz w:val="24"/>
          <w:szCs w:val="24"/>
        </w:rPr>
        <w:t>J.</w:t>
      </w:r>
    </w:p>
    <w:p w:rsidR="007B5513" w:rsidRPr="00F86E93" w:rsidRDefault="00F86E93" w:rsidP="00416097">
      <w:pPr>
        <w:pStyle w:val="Paragraphedeliste"/>
        <w:spacing w:after="0" w:line="240" w:lineRule="auto"/>
        <w:ind w:left="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F86E93">
        <w:rPr>
          <w:rFonts w:asciiTheme="minorBidi" w:eastAsiaTheme="minorEastAsia" w:hAnsiTheme="minorBidi"/>
          <w:b/>
          <w:bCs/>
          <w:sz w:val="24"/>
          <w:szCs w:val="24"/>
        </w:rPr>
        <w:t>I)</w:t>
      </w:r>
      <w:r w:rsidR="00B62F14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3D58C2" w:rsidRPr="00F86E93">
        <w:rPr>
          <w:rFonts w:asciiTheme="majorBidi" w:eastAsiaTheme="minorEastAsia" w:hAnsiTheme="majorBidi" w:cstheme="majorBidi"/>
          <w:sz w:val="24"/>
          <w:szCs w:val="24"/>
        </w:rPr>
        <w:t>Les résultats de Franck et Hertz</w:t>
      </w:r>
      <w:r w:rsidR="00EB1D09" w:rsidRPr="00F86E93">
        <w:rPr>
          <w:rFonts w:asciiTheme="majorBidi" w:eastAsiaTheme="minorEastAsia" w:hAnsiTheme="majorBidi" w:cstheme="majorBidi"/>
          <w:sz w:val="24"/>
          <w:szCs w:val="24"/>
        </w:rPr>
        <w:t>,</w:t>
      </w:r>
      <w:r w:rsidR="003D58C2" w:rsidRPr="00F86E9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416097" w:rsidRPr="00F86E93">
        <w:rPr>
          <w:rFonts w:asciiTheme="majorBidi" w:eastAsiaTheme="minorEastAsia" w:hAnsiTheme="majorBidi" w:cstheme="majorBidi"/>
          <w:sz w:val="24"/>
          <w:szCs w:val="24"/>
        </w:rPr>
        <w:t xml:space="preserve">relative à la </w:t>
      </w:r>
      <w:r w:rsidR="00EB1D09" w:rsidRPr="00F86E93">
        <w:rPr>
          <w:rFonts w:asciiTheme="majorBidi" w:eastAsiaTheme="minorEastAsia" w:hAnsiTheme="majorBidi" w:cstheme="majorBidi"/>
          <w:sz w:val="24"/>
          <w:szCs w:val="24"/>
        </w:rPr>
        <w:t xml:space="preserve">vapeur de mercure, </w:t>
      </w:r>
      <w:r w:rsidR="003D58C2" w:rsidRPr="00F86E93">
        <w:rPr>
          <w:rFonts w:asciiTheme="majorBidi" w:eastAsiaTheme="minorEastAsia" w:hAnsiTheme="majorBidi" w:cstheme="majorBidi"/>
          <w:sz w:val="24"/>
          <w:szCs w:val="24"/>
        </w:rPr>
        <w:t>ont permis de tracer la courbe de la figure 3.</w:t>
      </w:r>
    </w:p>
    <w:p w:rsidR="001D1D7F" w:rsidRDefault="00EB1D09" w:rsidP="00EB1D09">
      <w:pPr>
        <w:pStyle w:val="Corpsdetexte"/>
        <w:numPr>
          <w:ilvl w:val="0"/>
          <w:numId w:val="26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 représentent N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>, N</w:t>
      </w:r>
      <w:r>
        <w:rPr>
          <w:rFonts w:asciiTheme="majorBidi" w:hAnsiTheme="majorBidi" w:cstheme="majorBidi"/>
          <w:vertAlign w:val="subscript"/>
        </w:rPr>
        <w:t>e</w:t>
      </w:r>
      <w:r>
        <w:rPr>
          <w:rFonts w:asciiTheme="majorBidi" w:hAnsiTheme="majorBidi" w:cstheme="majorBidi"/>
        </w:rPr>
        <w:t xml:space="preserve"> et E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 xml:space="preserve"> dans une telle expérience ?</w:t>
      </w:r>
    </w:p>
    <w:p w:rsidR="000F1816" w:rsidRDefault="00404321" w:rsidP="00404321">
      <w:pPr>
        <w:pStyle w:val="Corpsdetexte"/>
        <w:numPr>
          <w:ilvl w:val="0"/>
          <w:numId w:val="26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Préciser l’idée fondamentale mise en évidence par </w:t>
      </w:r>
      <w:r w:rsidR="00416097">
        <w:rPr>
          <w:rFonts w:asciiTheme="majorBidi" w:hAnsiTheme="majorBidi" w:cstheme="majorBidi"/>
        </w:rPr>
        <w:t xml:space="preserve">la courbe </w:t>
      </w:r>
      <w:r w:rsidR="000F1816">
        <w:rPr>
          <w:rFonts w:asciiTheme="majorBidi" w:hAnsiTheme="majorBidi" w:cstheme="majorBidi"/>
        </w:rPr>
        <w:t xml:space="preserve">de la </w:t>
      </w:r>
      <w:r w:rsidR="00416097">
        <w:rPr>
          <w:rFonts w:asciiTheme="majorBidi" w:hAnsiTheme="majorBidi" w:cstheme="majorBidi"/>
        </w:rPr>
        <w:t>figure 3</w:t>
      </w:r>
      <w:r>
        <w:rPr>
          <w:rFonts w:asciiTheme="majorBidi" w:hAnsiTheme="majorBidi" w:cstheme="majorBidi"/>
        </w:rPr>
        <w:t>.</w:t>
      </w:r>
    </w:p>
    <w:p w:rsidR="00C56437" w:rsidRDefault="00787A78" w:rsidP="00604793">
      <w:pPr>
        <w:pStyle w:val="Corpsdetexte"/>
        <w:numPr>
          <w:ilvl w:val="0"/>
          <w:numId w:val="26"/>
        </w:numPr>
        <w:ind w:left="284" w:hanging="284"/>
        <w:jc w:val="both"/>
        <w:rPr>
          <w:rFonts w:asciiTheme="majorBidi" w:hAnsiTheme="majorBidi" w:cstheme="majorBidi"/>
        </w:rPr>
      </w:pPr>
      <w:r w:rsidRPr="00787A78">
        <w:rPr>
          <w:noProof/>
        </w:rPr>
        <w:pict>
          <v:shape id="_x0000_s1218" type="#_x0000_t202" style="position:absolute;left:0;text-align:left;margin-left:394.5pt;margin-top:30.95pt;width:46.95pt;height:19.6pt;z-index:252321792" stroked="f">
            <v:textbox style="mso-next-textbox:#_x0000_s1218" inset="0,0,0,0">
              <w:txbxContent>
                <w:p w:rsidR="000308FA" w:rsidRPr="00EB1D09" w:rsidRDefault="000308FA" w:rsidP="00EB1D09">
                  <w:pPr>
                    <w:pStyle w:val="Lgende"/>
                    <w:jc w:val="center"/>
                    <w:rPr>
                      <w:rFonts w:asciiTheme="majorBidi" w:hAnsiTheme="majorBidi" w:cstheme="majorBidi"/>
                      <w:noProof/>
                      <w:color w:val="auto"/>
                      <w:sz w:val="24"/>
                      <w:szCs w:val="24"/>
                    </w:rPr>
                  </w:pPr>
                  <w:r w:rsidRPr="00EB1D09">
                    <w:rPr>
                      <w:color w:val="auto"/>
                      <w:sz w:val="24"/>
                      <w:szCs w:val="24"/>
                    </w:rPr>
                    <w:t>Figure 3</w:t>
                  </w:r>
                </w:p>
              </w:txbxContent>
            </v:textbox>
            <w10:wrap type="square"/>
          </v:shape>
        </w:pict>
      </w:r>
      <w:r w:rsidR="00B62F14">
        <w:rPr>
          <w:rFonts w:asciiTheme="majorBidi" w:hAnsiTheme="majorBidi" w:cstheme="majorBidi"/>
        </w:rPr>
        <w:t>Pour E</w:t>
      </w:r>
      <w:r w:rsidR="00B62F14">
        <w:rPr>
          <w:rFonts w:asciiTheme="majorBidi" w:hAnsiTheme="majorBidi" w:cstheme="majorBidi"/>
          <w:vertAlign w:val="subscript"/>
        </w:rPr>
        <w:t>C</w:t>
      </w:r>
      <w:r w:rsidR="00B62F14">
        <w:rPr>
          <w:rFonts w:asciiTheme="majorBidi" w:hAnsiTheme="majorBidi" w:cstheme="majorBidi"/>
        </w:rPr>
        <w:t xml:space="preserve"> légèrement supérieure à 4,9 eV, l</w:t>
      </w:r>
      <w:r w:rsidR="003D6E72">
        <w:rPr>
          <w:rFonts w:asciiTheme="majorBidi" w:hAnsiTheme="majorBidi" w:cstheme="majorBidi"/>
        </w:rPr>
        <w:t>’énergie de l’</w:t>
      </w:r>
      <w:r w:rsidR="00B62F14">
        <w:rPr>
          <w:rFonts w:asciiTheme="majorBidi" w:hAnsiTheme="majorBidi" w:cstheme="majorBidi"/>
        </w:rPr>
        <w:t xml:space="preserve">atome de mercure </w:t>
      </w:r>
      <w:r w:rsidR="003D6E72">
        <w:rPr>
          <w:rFonts w:asciiTheme="majorBidi" w:hAnsiTheme="majorBidi" w:cstheme="majorBidi"/>
        </w:rPr>
        <w:t>est E</w:t>
      </w:r>
      <w:r w:rsidR="003D6E72">
        <w:rPr>
          <w:rFonts w:asciiTheme="majorBidi" w:hAnsiTheme="majorBidi" w:cstheme="majorBidi"/>
          <w:vertAlign w:val="subscript"/>
        </w:rPr>
        <w:t>2</w:t>
      </w:r>
      <w:r w:rsidR="003D6E72">
        <w:rPr>
          <w:rFonts w:asciiTheme="majorBidi" w:hAnsiTheme="majorBidi" w:cstheme="majorBidi"/>
        </w:rPr>
        <w:t xml:space="preserve"> = -5,54 eV. Déterminer E</w:t>
      </w:r>
      <w:r w:rsidR="003D6E72">
        <w:rPr>
          <w:rFonts w:asciiTheme="majorBidi" w:hAnsiTheme="majorBidi" w:cstheme="majorBidi"/>
          <w:vertAlign w:val="subscript"/>
        </w:rPr>
        <w:t>1</w:t>
      </w:r>
      <w:r w:rsidR="003D6E72">
        <w:rPr>
          <w:rFonts w:asciiTheme="majorBidi" w:hAnsiTheme="majorBidi" w:cstheme="majorBidi"/>
        </w:rPr>
        <w:t xml:space="preserve"> </w:t>
      </w:r>
      <w:r w:rsidR="00604793">
        <w:rPr>
          <w:rFonts w:asciiTheme="majorBidi" w:hAnsiTheme="majorBidi" w:cstheme="majorBidi"/>
        </w:rPr>
        <w:t>le niveau d’énergie de l’état fondamental de l’atome de mercure</w:t>
      </w:r>
      <w:r w:rsidR="003D6E72">
        <w:rPr>
          <w:rFonts w:asciiTheme="majorBidi" w:hAnsiTheme="majorBidi" w:cstheme="majorBidi"/>
        </w:rPr>
        <w:t>.</w:t>
      </w:r>
    </w:p>
    <w:p w:rsidR="000F1816" w:rsidRDefault="000F1816" w:rsidP="000F1816">
      <w:pPr>
        <w:pStyle w:val="Corpsdetexte"/>
        <w:jc w:val="both"/>
        <w:rPr>
          <w:rFonts w:asciiTheme="majorBidi" w:hAnsiTheme="majorBidi" w:cstheme="majorBidi"/>
        </w:rPr>
      </w:pPr>
    </w:p>
    <w:p w:rsidR="00604793" w:rsidRDefault="001B5105" w:rsidP="00C84DE1">
      <w:pPr>
        <w:pStyle w:val="Corpsdetexte"/>
        <w:jc w:val="both"/>
        <w:rPr>
          <w:rFonts w:asciiTheme="majorBidi" w:hAnsiTheme="majorBidi" w:cstheme="majorBidi"/>
        </w:rPr>
      </w:pPr>
      <w:r>
        <w:rPr>
          <w:rFonts w:asciiTheme="minorBidi" w:hAnsiTheme="minorBidi" w:cstheme="minorBidi"/>
          <w:b/>
          <w:bCs/>
          <w:noProof/>
          <w:lang w:bidi="ar-SA"/>
        </w:rPr>
        <w:drawing>
          <wp:anchor distT="0" distB="0" distL="114300" distR="114300" simplePos="0" relativeHeight="252337152" behindDoc="0" locked="0" layoutInCell="1" allowOverlap="1">
            <wp:simplePos x="0" y="0"/>
            <wp:positionH relativeFrom="margin">
              <wp:posOffset>4117340</wp:posOffset>
            </wp:positionH>
            <wp:positionV relativeFrom="margin">
              <wp:posOffset>8291195</wp:posOffset>
            </wp:positionV>
            <wp:extent cx="2708910" cy="73152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E93" w:rsidRPr="00F86E93">
        <w:rPr>
          <w:rFonts w:asciiTheme="minorBidi" w:hAnsiTheme="minorBidi" w:cstheme="minorBidi"/>
          <w:b/>
          <w:bCs/>
        </w:rPr>
        <w:t>II)</w:t>
      </w:r>
      <w:r w:rsidR="003D6E72">
        <w:rPr>
          <w:rFonts w:asciiTheme="majorBidi" w:hAnsiTheme="majorBidi" w:cstheme="majorBidi"/>
        </w:rPr>
        <w:t xml:space="preserve"> </w:t>
      </w:r>
      <w:r w:rsidR="006A2F5D">
        <w:rPr>
          <w:rFonts w:asciiTheme="majorBidi" w:hAnsiTheme="majorBidi" w:cstheme="majorBidi"/>
        </w:rPr>
        <w:t xml:space="preserve">Un faisceau d’une lumière polychromatique </w:t>
      </w:r>
      <w:r w:rsidR="008F5C5E">
        <w:rPr>
          <w:rFonts w:asciiTheme="majorBidi" w:hAnsiTheme="majorBidi" w:cstheme="majorBidi"/>
        </w:rPr>
        <w:t>visible d’énergie W</w:t>
      </w:r>
      <w:r w:rsidR="006A2F5D">
        <w:rPr>
          <w:rFonts w:asciiTheme="majorBidi" w:hAnsiTheme="majorBidi" w:cstheme="majorBidi"/>
        </w:rPr>
        <w:t xml:space="preserve"> </w:t>
      </w:r>
      <w:r w:rsidR="00B34B65">
        <w:rPr>
          <w:rFonts w:asciiTheme="majorBidi" w:hAnsiTheme="majorBidi" w:cstheme="majorBidi"/>
        </w:rPr>
        <w:t xml:space="preserve">telle que </w:t>
      </w:r>
      <w:r w:rsidR="008F5C5E">
        <w:rPr>
          <w:rFonts w:asciiTheme="majorBidi" w:hAnsiTheme="majorBidi" w:cstheme="majorBidi"/>
        </w:rPr>
        <w:t>1,8 eV</w:t>
      </w:r>
      <w:r w:rsidR="006A2F5D">
        <w:rPr>
          <w:rFonts w:asciiTheme="majorBidi" w:hAnsiTheme="majorBidi" w:cstheme="majorBidi"/>
        </w:rPr>
        <w:t xml:space="preserve"> </w:t>
      </w:r>
      <w:r w:rsidR="00B34B65">
        <w:rPr>
          <w:rFonts w:ascii="Georgia" w:hAnsi="Georgia" w:cstheme="majorBidi"/>
        </w:rPr>
        <w:t>≤</w:t>
      </w:r>
      <w:r w:rsidR="00B34B65">
        <w:rPr>
          <w:rFonts w:asciiTheme="majorBidi" w:hAnsiTheme="majorBidi" w:cstheme="majorBidi"/>
        </w:rPr>
        <w:t xml:space="preserve"> </w:t>
      </w:r>
      <w:r w:rsidR="008F5C5E">
        <w:rPr>
          <w:rFonts w:ascii="Georgia" w:hAnsi="Georgia" w:cstheme="majorBidi"/>
        </w:rPr>
        <w:t xml:space="preserve">W </w:t>
      </w:r>
      <w:r w:rsidR="00B34B65">
        <w:rPr>
          <w:rFonts w:ascii="Georgia" w:hAnsi="Georgia" w:cstheme="majorBidi"/>
        </w:rPr>
        <w:t>≤</w:t>
      </w:r>
      <w:r w:rsidR="006A2F5D">
        <w:rPr>
          <w:rFonts w:asciiTheme="majorBidi" w:hAnsiTheme="majorBidi" w:cstheme="majorBidi"/>
        </w:rPr>
        <w:t xml:space="preserve"> </w:t>
      </w:r>
      <w:r w:rsidR="008F5C5E">
        <w:rPr>
          <w:rFonts w:asciiTheme="majorBidi" w:hAnsiTheme="majorBidi" w:cstheme="majorBidi"/>
        </w:rPr>
        <w:t>2,7 eV</w:t>
      </w:r>
      <w:r w:rsidR="006A2F5D">
        <w:rPr>
          <w:rFonts w:asciiTheme="majorBidi" w:hAnsiTheme="majorBidi" w:cstheme="majorBidi"/>
        </w:rPr>
        <w:t>,  passe à travers la vapeur d’hydrogène</w:t>
      </w:r>
      <w:r w:rsidR="00C84DE1">
        <w:rPr>
          <w:rFonts w:asciiTheme="majorBidi" w:hAnsiTheme="majorBidi" w:cstheme="majorBidi"/>
        </w:rPr>
        <w:t xml:space="preserve"> avant de traverser un ré</w:t>
      </w:r>
      <w:r w:rsidR="009A7EF3">
        <w:rPr>
          <w:rFonts w:asciiTheme="majorBidi" w:hAnsiTheme="majorBidi" w:cstheme="majorBidi"/>
        </w:rPr>
        <w:t>s</w:t>
      </w:r>
      <w:r w:rsidR="00C84DE1">
        <w:rPr>
          <w:rFonts w:asciiTheme="majorBidi" w:hAnsiTheme="majorBidi" w:cstheme="majorBidi"/>
        </w:rPr>
        <w:t>eau</w:t>
      </w:r>
      <w:r w:rsidR="009A7EF3">
        <w:rPr>
          <w:rFonts w:asciiTheme="majorBidi" w:hAnsiTheme="majorBidi" w:cstheme="majorBidi"/>
        </w:rPr>
        <w:t xml:space="preserve"> et donne</w:t>
      </w:r>
      <w:r w:rsidR="006A2F5D">
        <w:rPr>
          <w:rFonts w:asciiTheme="majorBidi" w:hAnsiTheme="majorBidi" w:cstheme="majorBidi"/>
        </w:rPr>
        <w:t xml:space="preserve"> </w:t>
      </w:r>
      <w:r w:rsidR="00437E36">
        <w:rPr>
          <w:rFonts w:asciiTheme="majorBidi" w:hAnsiTheme="majorBidi" w:cstheme="majorBidi"/>
        </w:rPr>
        <w:t xml:space="preserve">sur </w:t>
      </w:r>
      <w:r w:rsidR="00604793">
        <w:rPr>
          <w:rFonts w:asciiTheme="majorBidi" w:hAnsiTheme="majorBidi" w:cstheme="majorBidi"/>
        </w:rPr>
        <w:t xml:space="preserve">un écran le  spectre de </w:t>
      </w:r>
      <w:r w:rsidR="00C84DE1">
        <w:rPr>
          <w:rFonts w:asciiTheme="majorBidi" w:hAnsiTheme="majorBidi" w:cstheme="majorBidi"/>
        </w:rPr>
        <w:t>la figure 4 formé par deux raies.</w:t>
      </w:r>
    </w:p>
    <w:p w:rsidR="00C47AC6" w:rsidRDefault="00787A78" w:rsidP="00A11A3B">
      <w:pPr>
        <w:pStyle w:val="Corpsdetexte"/>
        <w:jc w:val="both"/>
        <w:rPr>
          <w:rFonts w:asciiTheme="majorBidi" w:hAnsiTheme="majorBidi" w:cstheme="majorBidi"/>
        </w:rPr>
      </w:pPr>
      <w:r w:rsidRPr="00787A78">
        <w:rPr>
          <w:noProof/>
        </w:rPr>
        <w:pict>
          <v:shape id="_x0000_s1231" type="#_x0000_t202" style="position:absolute;left:0;text-align:left;margin-left:394.5pt;margin-top:6.5pt;width:59.15pt;height:15.65pt;z-index:252339200" stroked="f">
            <v:textbox inset="0,0,0,0">
              <w:txbxContent>
                <w:p w:rsidR="000308FA" w:rsidRPr="00296297" w:rsidRDefault="000308FA" w:rsidP="00296297">
                  <w:pPr>
                    <w:pStyle w:val="Lgende"/>
                    <w:jc w:val="center"/>
                    <w:rPr>
                      <w:rFonts w:asciiTheme="majorBidi" w:eastAsia="Trebuchet MS" w:hAnsiTheme="majorBidi" w:cstheme="majorBidi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296297">
                    <w:rPr>
                      <w:color w:val="000000" w:themeColor="text1"/>
                      <w:sz w:val="24"/>
                      <w:szCs w:val="24"/>
                    </w:rPr>
                    <w:t xml:space="preserve">Figure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xbxContent>
            </v:textbox>
            <w10:wrap type="square"/>
          </v:shape>
        </w:pict>
      </w:r>
    </w:p>
    <w:p w:rsidR="000F1816" w:rsidRDefault="000F1816" w:rsidP="00A11A3B">
      <w:pPr>
        <w:pStyle w:val="Corpsdetexte"/>
        <w:jc w:val="both"/>
        <w:rPr>
          <w:rFonts w:asciiTheme="majorBidi" w:hAnsiTheme="majorBidi" w:cstheme="majorBidi"/>
        </w:rPr>
      </w:pPr>
    </w:p>
    <w:p w:rsidR="00296297" w:rsidRDefault="00296297" w:rsidP="00296297">
      <w:pPr>
        <w:pStyle w:val="Corpsdetexte"/>
        <w:numPr>
          <w:ilvl w:val="0"/>
          <w:numId w:val="27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a- Préciser, en le justifiant,  si les raies représentées sur la figure 4 sont colorées ou bien sombres.</w:t>
      </w:r>
    </w:p>
    <w:p w:rsidR="00296297" w:rsidRDefault="00296297" w:rsidP="00296297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b- En déduire le  type du spectre obtenu d’émission ou d’absorption.</w:t>
      </w:r>
    </w:p>
    <w:p w:rsidR="000F1816" w:rsidRDefault="00FF1B03" w:rsidP="001732A5">
      <w:pPr>
        <w:pStyle w:val="Corpsdetexte"/>
        <w:numPr>
          <w:ilvl w:val="0"/>
          <w:numId w:val="27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se basant sur ses postulats, Bohr montre que l’énergie de l’atome d’hydrogène pour un niveau d’énergie E</w:t>
      </w:r>
      <w:r>
        <w:rPr>
          <w:rFonts w:asciiTheme="majorBidi" w:hAnsiTheme="majorBidi" w:cstheme="majorBidi"/>
          <w:vertAlign w:val="subscript"/>
        </w:rPr>
        <w:t>n</w:t>
      </w:r>
      <w:r>
        <w:rPr>
          <w:rFonts w:asciiTheme="majorBidi" w:hAnsiTheme="majorBidi" w:cstheme="majorBidi"/>
        </w:rPr>
        <w:t xml:space="preserve">  s’écrit</w:t>
      </w:r>
      <w:r w:rsidR="00B87C88">
        <w:rPr>
          <w:rFonts w:asciiTheme="majorBidi" w:hAnsiTheme="majorBidi" w:cstheme="majorBidi"/>
        </w:rPr>
        <w:t> : E</w:t>
      </w:r>
      <w:r w:rsidR="00B87C88">
        <w:rPr>
          <w:rFonts w:asciiTheme="majorBidi" w:hAnsiTheme="majorBidi" w:cstheme="majorBidi"/>
          <w:vertAlign w:val="subscript"/>
        </w:rPr>
        <w:t>n</w:t>
      </w:r>
      <w:r w:rsidR="00B87C88">
        <w:rPr>
          <w:rFonts w:asciiTheme="majorBidi" w:hAnsiTheme="majorBidi" w:cstheme="majorBidi"/>
        </w:rPr>
        <w:t xml:space="preserve"> = -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 </m:t>
        </m:r>
      </m:oMath>
      <w:r w:rsidR="00B87C88">
        <w:rPr>
          <w:rFonts w:asciiTheme="majorBidi" w:hAnsiTheme="majorBidi" w:cstheme="majorBidi"/>
        </w:rPr>
        <w:t>; avec E</w:t>
      </w:r>
      <w:r w:rsidR="00B87C88">
        <w:rPr>
          <w:rFonts w:asciiTheme="majorBidi" w:hAnsiTheme="majorBidi" w:cstheme="majorBidi"/>
          <w:vertAlign w:val="subscript"/>
        </w:rPr>
        <w:t>0</w:t>
      </w:r>
      <w:r w:rsidR="00B87C88">
        <w:rPr>
          <w:rFonts w:asciiTheme="majorBidi" w:hAnsiTheme="majorBidi" w:cstheme="majorBidi"/>
        </w:rPr>
        <w:t xml:space="preserve"> = 13,6 eV et n un entier naturel non nul.</w:t>
      </w:r>
    </w:p>
    <w:p w:rsidR="00B87C88" w:rsidRDefault="00B87C88" w:rsidP="00E71245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a- </w:t>
      </w:r>
      <w:r w:rsidR="00CC07C4">
        <w:rPr>
          <w:rFonts w:asciiTheme="majorBidi" w:hAnsiTheme="majorBidi" w:cstheme="majorBidi"/>
        </w:rPr>
        <w:t>Calculer les deux niveaux d’énergie les plus bas qui correspondent aux états excités de l’atome d’hydrogène.</w:t>
      </w:r>
    </w:p>
    <w:p w:rsidR="008F5C5E" w:rsidRDefault="00CC07C4" w:rsidP="008F5C5E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b- </w:t>
      </w:r>
      <w:r w:rsidR="00E71245">
        <w:rPr>
          <w:rFonts w:asciiTheme="majorBidi" w:hAnsiTheme="majorBidi" w:cstheme="majorBidi"/>
        </w:rPr>
        <w:t>L’atome d’hydrogène absorbe un photon d’énergie W</w:t>
      </w:r>
      <w:r w:rsidR="00E71245">
        <w:rPr>
          <w:rFonts w:asciiTheme="majorBidi" w:hAnsiTheme="majorBidi" w:cstheme="majorBidi"/>
          <w:vertAlign w:val="subscript"/>
        </w:rPr>
        <w:t>n</w:t>
      </w:r>
      <w:r w:rsidR="00E71245">
        <w:rPr>
          <w:rFonts w:asciiTheme="majorBidi" w:hAnsiTheme="majorBidi" w:cstheme="majorBidi"/>
        </w:rPr>
        <w:t xml:space="preserve"> pour que</w:t>
      </w:r>
      <w:r w:rsidR="00B34B65">
        <w:rPr>
          <w:rFonts w:asciiTheme="majorBidi" w:hAnsiTheme="majorBidi" w:cstheme="majorBidi"/>
        </w:rPr>
        <w:t>lle passe d’un état de niveau d’éner</w:t>
      </w:r>
      <w:r>
        <w:rPr>
          <w:rFonts w:asciiTheme="majorBidi" w:hAnsiTheme="majorBidi" w:cstheme="majorBidi"/>
        </w:rPr>
        <w:t xml:space="preserve">gie </w:t>
      </w:r>
      <w:r w:rsidR="00B34B65">
        <w:rPr>
          <w:rFonts w:asciiTheme="majorBidi" w:hAnsiTheme="majorBidi" w:cstheme="majorBidi"/>
        </w:rPr>
        <w:t>E</w:t>
      </w:r>
      <w:r w:rsidR="00B34B65">
        <w:rPr>
          <w:rFonts w:asciiTheme="majorBidi" w:hAnsiTheme="majorBidi" w:cstheme="majorBidi"/>
          <w:vertAlign w:val="subscript"/>
        </w:rPr>
        <w:t>2</w:t>
      </w:r>
      <w:r w:rsidR="00B34B65">
        <w:rPr>
          <w:rFonts w:asciiTheme="majorBidi" w:hAnsiTheme="majorBidi" w:cstheme="majorBidi"/>
        </w:rPr>
        <w:t xml:space="preserve"> à un état de niveau d’énergie E</w:t>
      </w:r>
      <w:r w:rsidR="00B34B65">
        <w:rPr>
          <w:rFonts w:asciiTheme="majorBidi" w:hAnsiTheme="majorBidi" w:cstheme="majorBidi"/>
          <w:vertAlign w:val="subscript"/>
        </w:rPr>
        <w:t>n</w:t>
      </w:r>
      <w:r w:rsidR="00B34B65">
        <w:rPr>
          <w:rFonts w:asciiTheme="majorBidi" w:hAnsiTheme="majorBidi" w:cstheme="majorBidi"/>
        </w:rPr>
        <w:t xml:space="preserve"> où  </w:t>
      </w:r>
      <w:r w:rsidR="00E71245">
        <w:rPr>
          <w:rFonts w:asciiTheme="majorBidi" w:hAnsiTheme="majorBidi" w:cstheme="majorBidi"/>
        </w:rPr>
        <w:t>n &gt; 2</w:t>
      </w:r>
      <w:r w:rsidR="00B34B65">
        <w:rPr>
          <w:rFonts w:asciiTheme="majorBidi" w:hAnsiTheme="majorBidi" w:cstheme="majorBidi"/>
        </w:rPr>
        <w:t>. Montrer que</w:t>
      </w:r>
      <w:r w:rsidR="00A534A3">
        <w:rPr>
          <w:rFonts w:asciiTheme="majorBidi" w:hAnsiTheme="majorBidi" w:cstheme="majorBidi"/>
        </w:rPr>
        <w:t> :</w:t>
      </w:r>
      <w:r w:rsidR="00B34B65">
        <w:rPr>
          <w:rFonts w:asciiTheme="majorBidi" w:hAnsiTheme="majorBidi" w:cstheme="majorBidi"/>
        </w:rPr>
        <w:t xml:space="preserve"> W</w:t>
      </w:r>
      <w:r w:rsidR="00B34B65">
        <w:rPr>
          <w:rFonts w:asciiTheme="majorBidi" w:hAnsiTheme="majorBidi" w:cstheme="majorBidi"/>
          <w:vertAlign w:val="subscript"/>
        </w:rPr>
        <w:t>n</w:t>
      </w:r>
      <w:r w:rsidR="00B34B65">
        <w:rPr>
          <w:rFonts w:asciiTheme="majorBidi" w:hAnsiTheme="majorBidi" w:cstheme="majorBidi"/>
        </w:rPr>
        <w:t xml:space="preserve"> = 3,4 </w:t>
      </w:r>
      <m:oMath>
        <m:f>
          <m:fPr>
            <m:ctrlPr>
              <w:rPr>
                <w:rFonts w:ascii="Cambria Math" w:hAnsi="Cambria Math" w:cstheme="majorBidi"/>
                <w:iCs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-4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E7124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B34B65">
        <w:rPr>
          <w:rFonts w:asciiTheme="majorBidi" w:hAnsiTheme="majorBidi" w:cstheme="majorBidi"/>
        </w:rPr>
        <w:t xml:space="preserve"> </w:t>
      </w:r>
      <w:r w:rsidR="00B34B65" w:rsidRPr="00B34B65">
        <w:rPr>
          <w:rFonts w:asciiTheme="majorBidi" w:hAnsiTheme="majorBidi" w:cstheme="majorBidi"/>
        </w:rPr>
        <w:t>en eV</w:t>
      </w:r>
      <w:r w:rsidR="00B34B65">
        <w:rPr>
          <w:rFonts w:asciiTheme="majorBidi" w:hAnsiTheme="majorBidi" w:cstheme="majorBidi"/>
        </w:rPr>
        <w:t>.</w:t>
      </w:r>
    </w:p>
    <w:p w:rsidR="00883BEF" w:rsidRDefault="001732A5" w:rsidP="00883BEF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c- Justifier le nombre de raies observées dans la figure 4</w:t>
      </w:r>
      <w:r w:rsidR="00883BEF">
        <w:rPr>
          <w:rFonts w:asciiTheme="majorBidi" w:hAnsiTheme="majorBidi" w:cstheme="majorBidi"/>
        </w:rPr>
        <w:t xml:space="preserve"> et calculer</w:t>
      </w:r>
      <w:r w:rsidR="005A6C8D">
        <w:rPr>
          <w:rFonts w:asciiTheme="majorBidi" w:hAnsiTheme="majorBidi" w:cstheme="majorBidi"/>
        </w:rPr>
        <w:t xml:space="preserve">, en nm, les valeurs </w:t>
      </w:r>
      <w:r w:rsidR="00883BEF">
        <w:rPr>
          <w:rFonts w:ascii="Georgia" w:hAnsi="Georgia" w:cstheme="majorBidi"/>
        </w:rPr>
        <w:t>λ</w:t>
      </w:r>
      <w:r w:rsidR="00883BEF">
        <w:rPr>
          <w:rFonts w:asciiTheme="majorBidi" w:hAnsiTheme="majorBidi" w:cstheme="majorBidi"/>
          <w:vertAlign w:val="subscript"/>
        </w:rPr>
        <w:t>1</w:t>
      </w:r>
      <w:r w:rsidR="00883BEF">
        <w:rPr>
          <w:rFonts w:asciiTheme="majorBidi" w:hAnsiTheme="majorBidi" w:cstheme="majorBidi"/>
        </w:rPr>
        <w:t xml:space="preserve"> et </w:t>
      </w:r>
      <w:r w:rsidR="00883BEF">
        <w:rPr>
          <w:rFonts w:ascii="Georgia" w:hAnsi="Georgia" w:cstheme="majorBidi"/>
        </w:rPr>
        <w:t>λ</w:t>
      </w:r>
      <w:r w:rsidR="00883BEF">
        <w:rPr>
          <w:rFonts w:asciiTheme="majorBidi" w:hAnsiTheme="majorBidi" w:cstheme="majorBidi"/>
          <w:vertAlign w:val="subscript"/>
        </w:rPr>
        <w:t>2</w:t>
      </w:r>
      <w:r w:rsidR="00883BEF">
        <w:rPr>
          <w:rFonts w:asciiTheme="majorBidi" w:hAnsiTheme="majorBidi" w:cstheme="majorBidi"/>
        </w:rPr>
        <w:t>.</w:t>
      </w:r>
    </w:p>
    <w:p w:rsidR="00B34B65" w:rsidRDefault="00883BEF" w:rsidP="005A6C8D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d- Représenter par une flèche la transition  qui correspond </w:t>
      </w:r>
      <w:r w:rsidR="005A6C8D">
        <w:rPr>
          <w:rFonts w:asciiTheme="majorBidi" w:hAnsiTheme="majorBidi" w:cstheme="majorBidi"/>
        </w:rPr>
        <w:t xml:space="preserve">à la raie de </w:t>
      </w:r>
      <w:r>
        <w:rPr>
          <w:rFonts w:asciiTheme="majorBidi" w:hAnsiTheme="majorBidi" w:cstheme="majorBidi"/>
        </w:rPr>
        <w:t xml:space="preserve">longueur d’onde </w:t>
      </w:r>
      <w:r>
        <w:rPr>
          <w:rFonts w:ascii="Georgia" w:hAnsi="Georgia" w:cstheme="majorBidi"/>
        </w:rPr>
        <w:t>λ</w:t>
      </w:r>
      <w:r>
        <w:rPr>
          <w:rFonts w:asciiTheme="majorBidi" w:hAnsiTheme="majorBidi" w:cstheme="majorBidi"/>
          <w:vertAlign w:val="subscript"/>
        </w:rPr>
        <w:t>1</w:t>
      </w:r>
      <w:r>
        <w:rPr>
          <w:rFonts w:asciiTheme="majorBidi" w:hAnsiTheme="majorBidi" w:cstheme="majorBidi"/>
        </w:rPr>
        <w:t xml:space="preserve">. </w:t>
      </w:r>
    </w:p>
    <w:p w:rsidR="00883BEF" w:rsidRDefault="00883BEF" w:rsidP="00B34B65">
      <w:pPr>
        <w:pStyle w:val="Corpsdetexte"/>
        <w:numPr>
          <w:ilvl w:val="0"/>
          <w:numId w:val="27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a-Définir l’énergie d’ionisation d’un atome.</w:t>
      </w:r>
    </w:p>
    <w:p w:rsidR="00883BEF" w:rsidRDefault="00883BEF" w:rsidP="00883BEF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b- Calculer sa valeur E</w:t>
      </w:r>
      <w:r>
        <w:rPr>
          <w:rFonts w:asciiTheme="majorBidi" w:hAnsiTheme="majorBidi" w:cstheme="majorBidi"/>
          <w:vertAlign w:val="subscript"/>
        </w:rPr>
        <w:t>i</w:t>
      </w:r>
      <w:r>
        <w:rPr>
          <w:rFonts w:asciiTheme="majorBidi" w:hAnsiTheme="majorBidi" w:cstheme="majorBidi"/>
        </w:rPr>
        <w:t xml:space="preserve"> pour l’atome d’hydrogène.</w:t>
      </w:r>
    </w:p>
    <w:p w:rsidR="00C03293" w:rsidRDefault="005C0613" w:rsidP="00C03293">
      <w:pPr>
        <w:pStyle w:val="Corpsdetexte"/>
        <w:numPr>
          <w:ilvl w:val="0"/>
          <w:numId w:val="27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 bombarde un atome d’</w:t>
      </w:r>
      <w:r w:rsidR="00A534A3">
        <w:rPr>
          <w:rFonts w:asciiTheme="majorBidi" w:hAnsiTheme="majorBidi" w:cstheme="majorBidi"/>
        </w:rPr>
        <w:t>hydrogène</w:t>
      </w:r>
      <w:r>
        <w:rPr>
          <w:rFonts w:asciiTheme="majorBidi" w:hAnsiTheme="majorBidi" w:cstheme="majorBidi"/>
        </w:rPr>
        <w:t xml:space="preserve"> pris dans son état fondamental, par un électron d’énergie cinétique E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 xml:space="preserve"> = 12,95 eV</w:t>
      </w:r>
      <w:r w:rsidR="00C03293">
        <w:rPr>
          <w:rFonts w:asciiTheme="majorBidi" w:hAnsiTheme="majorBidi" w:cstheme="majorBidi"/>
        </w:rPr>
        <w:t xml:space="preserve">. Identifier, par la valeur de n, le niveau d’énergie  du </w:t>
      </w:r>
      <w:r w:rsidR="00913AC3">
        <w:rPr>
          <w:rFonts w:asciiTheme="majorBidi" w:hAnsiTheme="majorBidi" w:cstheme="majorBidi"/>
        </w:rPr>
        <w:t>nouvel</w:t>
      </w:r>
      <w:r w:rsidR="00C03293">
        <w:rPr>
          <w:rFonts w:asciiTheme="majorBidi" w:hAnsiTheme="majorBidi" w:cstheme="majorBidi"/>
        </w:rPr>
        <w:t xml:space="preserve"> état de l’atome d’hydrogène.</w:t>
      </w:r>
    </w:p>
    <w:p w:rsidR="008D1D7B" w:rsidRDefault="00C03293" w:rsidP="00913AC3">
      <w:pPr>
        <w:pStyle w:val="Corpsdetexte"/>
        <w:numPr>
          <w:ilvl w:val="0"/>
          <w:numId w:val="27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L’atome d’hydrogène </w:t>
      </w:r>
      <w:r w:rsidR="00172AF9">
        <w:rPr>
          <w:rFonts w:asciiTheme="majorBidi" w:hAnsiTheme="majorBidi" w:cstheme="majorBidi"/>
        </w:rPr>
        <w:t>pris dans son état excité de niveau d’énergie E</w:t>
      </w:r>
      <w:r w:rsidR="00172AF9">
        <w:rPr>
          <w:rFonts w:asciiTheme="majorBidi" w:hAnsiTheme="majorBidi" w:cstheme="majorBidi"/>
          <w:vertAlign w:val="subscript"/>
        </w:rPr>
        <w:t>4</w:t>
      </w:r>
      <w:r w:rsidR="00172AF9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 xml:space="preserve">reçoit un photon de fréquence </w:t>
      </w:r>
      <w:r w:rsidR="00172AF9">
        <w:rPr>
          <w:rFonts w:asciiTheme="majorBidi" w:hAnsiTheme="majorBidi" w:cstheme="majorBidi"/>
        </w:rPr>
        <w:t xml:space="preserve">                    </w:t>
      </w:r>
      <w:r>
        <w:rPr>
          <w:rFonts w:ascii="Georgia" w:hAnsi="Georgia" w:cstheme="majorBidi"/>
        </w:rPr>
        <w:t>υ</w:t>
      </w:r>
      <w:r>
        <w:rPr>
          <w:rFonts w:asciiTheme="majorBidi" w:hAnsiTheme="majorBidi" w:cstheme="majorBidi"/>
        </w:rPr>
        <w:t xml:space="preserve"> = </w:t>
      </w:r>
      <w:r w:rsidR="00172AF9">
        <w:rPr>
          <w:rFonts w:asciiTheme="majorBidi" w:hAnsiTheme="majorBidi" w:cstheme="majorBidi"/>
        </w:rPr>
        <w:t>5,8.10</w:t>
      </w:r>
      <w:r w:rsidR="00172AF9">
        <w:rPr>
          <w:rFonts w:asciiTheme="majorBidi" w:hAnsiTheme="majorBidi" w:cstheme="majorBidi"/>
          <w:vertAlign w:val="superscript"/>
        </w:rPr>
        <w:t>14</w:t>
      </w:r>
      <w:r w:rsidR="00172AF9">
        <w:rPr>
          <w:rFonts w:asciiTheme="majorBidi" w:hAnsiTheme="majorBidi" w:cstheme="majorBidi"/>
        </w:rPr>
        <w:t xml:space="preserve"> Hz. Préciser</w:t>
      </w:r>
      <w:r w:rsidR="00913AC3">
        <w:rPr>
          <w:rFonts w:asciiTheme="majorBidi" w:hAnsiTheme="majorBidi" w:cstheme="majorBidi"/>
        </w:rPr>
        <w:t>, en le justifiant le nouvel état de l’atome d’hydrogène.</w:t>
      </w:r>
    </w:p>
    <w:p w:rsidR="00883BEF" w:rsidRDefault="005C0613" w:rsidP="008D1D7B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913AC3" w:rsidRPr="001B5105" w:rsidRDefault="00913AC3" w:rsidP="001B5105">
      <w:pPr>
        <w:pStyle w:val="Corpsdetexte"/>
        <w:jc w:val="both"/>
        <w:rPr>
          <w:rFonts w:asciiTheme="minorBidi" w:hAnsiTheme="minorBidi" w:cstheme="minorBidi"/>
          <w:b/>
          <w:bCs/>
        </w:rPr>
      </w:pPr>
      <w:r w:rsidRPr="001F1D51">
        <w:rPr>
          <w:rFonts w:asciiTheme="minorHAnsi" w:hAnsiTheme="minorHAnsi" w:cstheme="minorHAnsi"/>
          <w:b/>
          <w:bCs/>
          <w:sz w:val="28"/>
          <w:szCs w:val="28"/>
        </w:rPr>
        <w:t xml:space="preserve">Exercice </w:t>
      </w:r>
      <w:r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t> : (</w:t>
      </w:r>
      <w:r w:rsidR="001D3728">
        <w:rPr>
          <w:rFonts w:asciiTheme="minorBidi" w:hAnsiTheme="minorBidi" w:cstheme="minorBidi"/>
          <w:b/>
          <w:bCs/>
          <w:sz w:val="20"/>
          <w:szCs w:val="20"/>
        </w:rPr>
        <w:t>1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,</w:t>
      </w:r>
      <w:r w:rsidR="001D3728">
        <w:rPr>
          <w:rFonts w:asciiTheme="minorBidi" w:hAnsiTheme="minorBidi" w:cstheme="minorBidi"/>
          <w:b/>
          <w:bCs/>
          <w:sz w:val="20"/>
          <w:szCs w:val="20"/>
        </w:rPr>
        <w:t>5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 xml:space="preserve"> points</w:t>
      </w:r>
      <w:r w:rsidRPr="00716D3A">
        <w:t>)</w:t>
      </w:r>
      <w:r>
        <w:t xml:space="preserve">              </w:t>
      </w:r>
      <w:r w:rsidRPr="00A11A3B">
        <w:rPr>
          <w:rFonts w:asciiTheme="minorBidi" w:hAnsiTheme="minorBidi" w:cstheme="minorBidi"/>
          <w:b/>
          <w:bCs/>
        </w:rPr>
        <w:t xml:space="preserve"> </w:t>
      </w:r>
      <w:r w:rsidR="00A11A3B" w:rsidRPr="00A11A3B">
        <w:rPr>
          <w:rFonts w:asciiTheme="minorBidi" w:hAnsiTheme="minorBidi" w:cstheme="minorBidi"/>
          <w:b/>
          <w:bCs/>
        </w:rPr>
        <w:t>«</w:t>
      </w:r>
      <w:r w:rsidR="00A11A3B">
        <w:t> </w:t>
      </w:r>
      <w:r w:rsidRPr="00913AC3">
        <w:rPr>
          <w:rFonts w:asciiTheme="minorBidi" w:hAnsiTheme="minorBidi" w:cstheme="minorBidi"/>
          <w:b/>
          <w:bCs/>
        </w:rPr>
        <w:t>Eude d’un document scientifique</w:t>
      </w:r>
      <w:r w:rsidR="00A11A3B">
        <w:rPr>
          <w:rFonts w:asciiTheme="minorBidi" w:hAnsiTheme="minorBidi" w:cstheme="minorBidi"/>
          <w:b/>
          <w:bCs/>
        </w:rPr>
        <w:t> »</w:t>
      </w:r>
    </w:p>
    <w:p w:rsidR="004A4091" w:rsidRPr="00A11A3B" w:rsidRDefault="001B5105" w:rsidP="001B5105">
      <w:pPr>
        <w:pStyle w:val="Corpsdetexte"/>
        <w:jc w:val="center"/>
        <w:rPr>
          <w:rFonts w:asciiTheme="minorBidi" w:hAnsiTheme="minorBidi" w:cstheme="minorBidi"/>
          <w:color w:val="000000"/>
          <w:shd w:val="clear" w:color="auto" w:fill="FFFFFF"/>
        </w:rPr>
      </w:pPr>
      <w:r>
        <w:rPr>
          <w:rFonts w:asciiTheme="minorBidi" w:hAnsiTheme="minorBidi" w:cstheme="minorBidi"/>
          <w:color w:val="000000"/>
          <w:shd w:val="clear" w:color="auto" w:fill="FFFFFF"/>
        </w:rPr>
        <w:t xml:space="preserve">              </w:t>
      </w:r>
      <w:r w:rsidR="00A11A3B">
        <w:rPr>
          <w:rFonts w:asciiTheme="minorBidi" w:hAnsiTheme="minorBidi" w:cstheme="minorBidi"/>
          <w:color w:val="000000"/>
          <w:shd w:val="clear" w:color="auto" w:fill="FFFFFF"/>
        </w:rPr>
        <w:t>La</w:t>
      </w:r>
      <w:r w:rsidR="00A11A3B" w:rsidRPr="00A11A3B">
        <w:rPr>
          <w:rFonts w:asciiTheme="minorBidi" w:hAnsiTheme="minorBidi" w:cstheme="minorBidi"/>
          <w:color w:val="000000"/>
          <w:shd w:val="clear" w:color="auto" w:fill="FFFFFF"/>
        </w:rPr>
        <w:t xml:space="preserve"> diffraction</w:t>
      </w:r>
      <w:r w:rsidR="00A11A3B">
        <w:rPr>
          <w:rFonts w:asciiTheme="minorBidi" w:hAnsiTheme="minorBidi" w:cstheme="minorBidi"/>
          <w:color w:val="000000"/>
          <w:shd w:val="clear" w:color="auto" w:fill="FFFFFF"/>
        </w:rPr>
        <w:t> : une</w:t>
      </w:r>
      <w:r w:rsidR="00A11A3B" w:rsidRPr="00A11A3B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="00A11A3B">
        <w:rPr>
          <w:rFonts w:asciiTheme="minorBidi" w:hAnsiTheme="minorBidi" w:cstheme="minorBidi"/>
          <w:color w:val="000000"/>
          <w:shd w:val="clear" w:color="auto" w:fill="FFFFFF"/>
        </w:rPr>
        <w:t>d</w:t>
      </w:r>
      <w:r w:rsidR="008342C4" w:rsidRPr="00A11A3B">
        <w:rPr>
          <w:rFonts w:asciiTheme="minorBidi" w:hAnsiTheme="minorBidi" w:cstheme="minorBidi"/>
          <w:color w:val="000000"/>
          <w:shd w:val="clear" w:color="auto" w:fill="FFFFFF"/>
        </w:rPr>
        <w:t>écouverte de façon fortuite</w:t>
      </w:r>
      <w:r>
        <w:rPr>
          <w:rFonts w:asciiTheme="minorBidi" w:hAnsiTheme="minorBidi" w:cstheme="minorBidi"/>
          <w:color w:val="000000"/>
          <w:shd w:val="clear" w:color="auto" w:fill="FFFFFF"/>
        </w:rPr>
        <w:t>.</w:t>
      </w:r>
    </w:p>
    <w:p w:rsidR="008342C4" w:rsidRPr="008342C4" w:rsidRDefault="008342C4" w:rsidP="008342C4">
      <w:pPr>
        <w:pStyle w:val="Corpsdetexte"/>
        <w:jc w:val="center"/>
        <w:rPr>
          <w:rFonts w:asciiTheme="majorBidi" w:hAnsiTheme="majorBidi" w:cstheme="majorBidi"/>
          <w:sz w:val="28"/>
          <w:szCs w:val="28"/>
        </w:rPr>
      </w:pPr>
    </w:p>
    <w:p w:rsidR="00352BF1" w:rsidRPr="00352BF1" w:rsidRDefault="00F86E93" w:rsidP="00F86E93">
      <w:pPr>
        <w:shd w:val="clear" w:color="auto" w:fill="FFFFFF"/>
        <w:spacing w:after="0" w:line="240" w:lineRule="auto"/>
        <w:jc w:val="both"/>
        <w:rPr>
          <w:rFonts w:ascii="Aileron" w:eastAsia="Times New Roman" w:hAnsi="Aileron" w:cs="Times New Roman"/>
          <w:sz w:val="24"/>
          <w:szCs w:val="24"/>
          <w:lang w:eastAsia="fr-FR"/>
        </w:rPr>
      </w:pPr>
      <w:r>
        <w:rPr>
          <w:rFonts w:ascii="Aileron" w:eastAsia="Times New Roman" w:hAnsi="Aileron" w:cs="Times New Roman"/>
          <w:sz w:val="24"/>
          <w:szCs w:val="24"/>
          <w:lang w:eastAsia="fr-FR"/>
        </w:rPr>
        <w:t xml:space="preserve">       </w:t>
      </w:r>
      <w:r w:rsidR="00352BF1" w:rsidRPr="00352BF1">
        <w:rPr>
          <w:rFonts w:ascii="Aileron" w:eastAsia="Times New Roman" w:hAnsi="Aileron" w:cs="Times New Roman"/>
          <w:sz w:val="24"/>
          <w:szCs w:val="24"/>
          <w:lang w:eastAsia="fr-FR"/>
        </w:rPr>
        <w:t>En 1665, </w:t>
      </w:r>
      <w:r w:rsidR="00352BF1" w:rsidRPr="00352BF1">
        <w:rPr>
          <w:rFonts w:ascii="Aileron" w:eastAsia="Times New Roman" w:hAnsi="Aileron" w:cs="Times New Roman"/>
          <w:b/>
          <w:bCs/>
          <w:sz w:val="24"/>
          <w:szCs w:val="24"/>
          <w:lang w:eastAsia="fr-FR"/>
        </w:rPr>
        <w:t>Francesco Grimaldi</w:t>
      </w:r>
      <w:r w:rsidR="00352BF1" w:rsidRPr="00352BF1">
        <w:rPr>
          <w:rFonts w:ascii="Aileron" w:eastAsia="Times New Roman" w:hAnsi="Aileron" w:cs="Times New Roman"/>
          <w:sz w:val="24"/>
          <w:szCs w:val="24"/>
          <w:lang w:eastAsia="fr-FR"/>
        </w:rPr>
        <w:t xml:space="preserve"> décrit un curieux phénomène qu'il a remarqué : la </w:t>
      </w:r>
      <w:r w:rsidR="00352BF1" w:rsidRPr="00352BF1">
        <w:rPr>
          <w:rFonts w:ascii="Aileron" w:eastAsia="Times New Roman" w:hAnsi="Aileron" w:cs="Times New Roman"/>
          <w:b/>
          <w:bCs/>
          <w:sz w:val="24"/>
          <w:szCs w:val="24"/>
          <w:lang w:eastAsia="fr-FR"/>
        </w:rPr>
        <w:t>diffraction</w:t>
      </w:r>
      <w:r w:rsidR="00352BF1" w:rsidRPr="00352BF1">
        <w:rPr>
          <w:rFonts w:ascii="Aileron" w:eastAsia="Times New Roman" w:hAnsi="Aileron" w:cs="Times New Roman"/>
          <w:sz w:val="24"/>
          <w:szCs w:val="24"/>
          <w:lang w:eastAsia="fr-FR"/>
        </w:rPr>
        <w:t> de la lumière.</w:t>
      </w:r>
      <w:r>
        <w:rPr>
          <w:rFonts w:ascii="Aileron" w:eastAsia="Times New Roman" w:hAnsi="Aileron" w:cs="Times New Roman"/>
          <w:sz w:val="24"/>
          <w:szCs w:val="24"/>
          <w:lang w:eastAsia="fr-FR"/>
        </w:rPr>
        <w:t xml:space="preserve"> </w:t>
      </w:r>
      <w:r w:rsidR="00352BF1" w:rsidRPr="00352BF1">
        <w:rPr>
          <w:rFonts w:ascii="Aileron" w:eastAsia="Times New Roman" w:hAnsi="Aileron" w:cs="Times New Roman"/>
          <w:sz w:val="24"/>
          <w:szCs w:val="24"/>
          <w:lang w:eastAsia="fr-FR"/>
        </w:rPr>
        <w:t>Après avoir percé une fente dans ses rideaux fermés, Grimaldi observe, très logiquement, un rectangle lumineux sur un écran, juste en face de la fente. Jusque là, tout va bien.</w:t>
      </w:r>
      <w:r w:rsidR="00352BF1" w:rsidRPr="00352BF1">
        <w:rPr>
          <w:rFonts w:ascii="Aileron" w:hAnsi="Aileron"/>
          <w:sz w:val="24"/>
          <w:szCs w:val="24"/>
          <w:shd w:val="clear" w:color="auto" w:fill="FFFFFF"/>
        </w:rPr>
        <w:t xml:space="preserve"> Il place ensuite une plume d'oiseau devant la fente. La lumière ne peut donc plus entrer que par les tous petits interstices séparant les poils de la plume.</w:t>
      </w:r>
    </w:p>
    <w:p w:rsidR="00F86E93" w:rsidRDefault="00F86E93" w:rsidP="00F86E93">
      <w:pPr>
        <w:shd w:val="clear" w:color="auto" w:fill="FFFFFF"/>
        <w:spacing w:after="0" w:line="240" w:lineRule="auto"/>
        <w:jc w:val="both"/>
        <w:rPr>
          <w:rFonts w:ascii="Aileron" w:eastAsia="Times New Roman" w:hAnsi="Aileron" w:cs="Times New Roman"/>
          <w:sz w:val="24"/>
          <w:szCs w:val="24"/>
          <w:lang w:eastAsia="fr-FR"/>
        </w:rPr>
      </w:pPr>
      <w:r>
        <w:rPr>
          <w:rFonts w:ascii="Aileron" w:eastAsia="Times New Roman" w:hAnsi="Aileron" w:cs="Times New Roman"/>
          <w:sz w:val="24"/>
          <w:szCs w:val="24"/>
          <w:lang w:eastAsia="fr-FR"/>
        </w:rPr>
        <w:t xml:space="preserve">       </w:t>
      </w:r>
      <w:r w:rsidR="00352BF1" w:rsidRPr="00352BF1">
        <w:rPr>
          <w:rFonts w:ascii="Aileron" w:eastAsia="Times New Roman" w:hAnsi="Aileron" w:cs="Times New Roman"/>
          <w:sz w:val="24"/>
          <w:szCs w:val="24"/>
          <w:lang w:eastAsia="fr-FR"/>
        </w:rPr>
        <w:t>Cette fois, l'image sur l'écran est bien plus surprenante. D'abord, elle n'a pas du tout la forme de la plume et ressemble plutôt à des franges irisées. Ensuite, certains points de l'écran, qui ne sont pas en face de la fente du rideau, sont éclairés quand même. Il n'y a pourtant pas de dioptre dans cette expérience, rien qui puisse justifier une déviation de la lumière.</w:t>
      </w:r>
    </w:p>
    <w:p w:rsidR="00352BF1" w:rsidRPr="00352BF1" w:rsidRDefault="00F86E93" w:rsidP="00F86E93">
      <w:pPr>
        <w:shd w:val="clear" w:color="auto" w:fill="FFFFFF"/>
        <w:spacing w:after="0" w:line="240" w:lineRule="auto"/>
        <w:jc w:val="both"/>
        <w:rPr>
          <w:rFonts w:ascii="Aileron" w:eastAsia="Times New Roman" w:hAnsi="Aileron" w:cs="Times New Roman"/>
          <w:sz w:val="24"/>
          <w:szCs w:val="24"/>
          <w:lang w:eastAsia="fr-FR"/>
        </w:rPr>
      </w:pPr>
      <w:r>
        <w:rPr>
          <w:rFonts w:ascii="Aileron" w:eastAsia="Times New Roman" w:hAnsi="Aileron" w:cs="Times New Roman"/>
          <w:sz w:val="24"/>
          <w:szCs w:val="24"/>
          <w:lang w:eastAsia="fr-FR"/>
        </w:rPr>
        <w:t xml:space="preserve">      </w:t>
      </w:r>
      <w:r w:rsidR="00352BF1" w:rsidRPr="00352BF1">
        <w:rPr>
          <w:rFonts w:ascii="Aileron" w:eastAsia="Times New Roman" w:hAnsi="Aileron" w:cs="Times New Roman"/>
          <w:sz w:val="24"/>
          <w:szCs w:val="24"/>
          <w:lang w:eastAsia="fr-FR"/>
        </w:rPr>
        <w:t>En remplaçant la plume par des tissus et d'autres objets qui n'offrent chaque fois qu'un mince passage à la lumière, Grimaldi observe d'autres figures, toutes plus étranges les unes que les autres.</w:t>
      </w:r>
    </w:p>
    <w:p w:rsidR="000F1816" w:rsidRPr="00352BF1" w:rsidRDefault="004A4091" w:rsidP="00F86E93">
      <w:pPr>
        <w:pStyle w:val="Corpsdetexte"/>
        <w:jc w:val="both"/>
        <w:rPr>
          <w:rFonts w:asciiTheme="majorBidi" w:hAnsiTheme="majorBidi" w:cstheme="majorBidi"/>
        </w:rPr>
      </w:pPr>
      <w:r>
        <w:rPr>
          <w:rFonts w:ascii="Aileron" w:hAnsi="Aileron"/>
          <w:shd w:val="clear" w:color="auto" w:fill="FFFFFF"/>
        </w:rPr>
        <w:t>E</w:t>
      </w:r>
      <w:r w:rsidR="00352BF1" w:rsidRPr="00352BF1">
        <w:rPr>
          <w:rFonts w:ascii="Aileron" w:hAnsi="Aileron"/>
          <w:shd w:val="clear" w:color="auto" w:fill="FFFFFF"/>
        </w:rPr>
        <w:t>n plaçant sur le trajet de la lumière un fil très fin : un cheveu, par exemple. De nos jours, on peut d'ailleurs exploiter le phénomène pour mesurer la largeur du cheveu.</w:t>
      </w:r>
    </w:p>
    <w:p w:rsidR="000F1816" w:rsidRDefault="00B12894" w:rsidP="00B12894">
      <w:pPr>
        <w:pStyle w:val="Corpsdetex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Pour un cheveu de diamètre a et un laser de longueur d’onde </w:t>
      </w:r>
      <w:r>
        <w:rPr>
          <w:rFonts w:ascii="Georgia" w:hAnsi="Georgia" w:cstheme="majorBidi"/>
        </w:rPr>
        <w:t>λ</w:t>
      </w:r>
      <w:r>
        <w:rPr>
          <w:rFonts w:asciiTheme="majorBidi" w:hAnsiTheme="majorBidi" w:cstheme="majorBidi"/>
        </w:rPr>
        <w:t xml:space="preserve"> =0,64 µm </w:t>
      </w:r>
      <w:r w:rsidR="004A4091">
        <w:rPr>
          <w:rFonts w:asciiTheme="majorBidi" w:hAnsiTheme="majorBidi" w:cstheme="majorBidi"/>
        </w:rPr>
        <w:t>la tache centrale</w:t>
      </w:r>
      <w:r>
        <w:rPr>
          <w:rFonts w:asciiTheme="majorBidi" w:hAnsiTheme="majorBidi" w:cstheme="majorBidi"/>
        </w:rPr>
        <w:t>,</w:t>
      </w:r>
      <w:r w:rsidR="004A409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</w:t>
      </w:r>
      <w:r w:rsidR="004A4091">
        <w:rPr>
          <w:rFonts w:asciiTheme="majorBidi" w:hAnsiTheme="majorBidi" w:cstheme="majorBidi"/>
        </w:rPr>
        <w:t xml:space="preserve"> une </w:t>
      </w:r>
      <w:r>
        <w:rPr>
          <w:rFonts w:asciiTheme="majorBidi" w:hAnsiTheme="majorBidi" w:cstheme="majorBidi"/>
        </w:rPr>
        <w:t xml:space="preserve">                           </w:t>
      </w:r>
      <w:r w:rsidR="004A4091">
        <w:rPr>
          <w:rFonts w:asciiTheme="majorBidi" w:hAnsiTheme="majorBidi" w:cstheme="majorBidi"/>
        </w:rPr>
        <w:t>largeur L = 32 mm.</w:t>
      </w:r>
    </w:p>
    <w:p w:rsidR="000F1816" w:rsidRDefault="008D1D7B" w:rsidP="000F1816">
      <w:pPr>
        <w:pStyle w:val="Corpsdetex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2340224" behindDoc="0" locked="0" layoutInCell="1" allowOverlap="1">
            <wp:simplePos x="0" y="0"/>
            <wp:positionH relativeFrom="margin">
              <wp:posOffset>871220</wp:posOffset>
            </wp:positionH>
            <wp:positionV relativeFrom="margin">
              <wp:posOffset>6609080</wp:posOffset>
            </wp:positionV>
            <wp:extent cx="4799330" cy="1118870"/>
            <wp:effectExtent l="19050" t="0" r="1270" b="0"/>
            <wp:wrapSquare wrapText="bothSides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816" w:rsidRDefault="000F1816" w:rsidP="000F1816">
      <w:pPr>
        <w:pStyle w:val="Corpsdetexte"/>
        <w:jc w:val="both"/>
        <w:rPr>
          <w:rFonts w:asciiTheme="majorBidi" w:hAnsiTheme="majorBidi" w:cstheme="majorBidi"/>
        </w:rPr>
      </w:pPr>
    </w:p>
    <w:p w:rsidR="000F1816" w:rsidRDefault="00787A78" w:rsidP="000F1816">
      <w:pPr>
        <w:pStyle w:val="Corpsdetexte"/>
        <w:jc w:val="both"/>
        <w:rPr>
          <w:rFonts w:asciiTheme="majorBidi" w:hAnsiTheme="majorBidi" w:cstheme="majorBidi"/>
        </w:rPr>
      </w:pPr>
      <w:r w:rsidRPr="00787A78">
        <w:rPr>
          <w:noProof/>
        </w:rPr>
        <w:pict>
          <v:shape id="_x0000_s1233" type="#_x0000_t202" style="position:absolute;left:0;text-align:left;margin-left:444.75pt;margin-top:4.2pt;width:45.75pt;height:18pt;z-index:252342272" stroked="f">
            <v:textbox style="mso-next-textbox:#_x0000_s1233" inset="0,0,0,0">
              <w:txbxContent>
                <w:p w:rsidR="000308FA" w:rsidRPr="00121FFD" w:rsidRDefault="000308FA" w:rsidP="00121FFD">
                  <w:pPr>
                    <w:pStyle w:val="Lgende"/>
                    <w:jc w:val="center"/>
                    <w:rPr>
                      <w:rFonts w:eastAsia="Trebuchet MS" w:cstheme="minorHAnsi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121FF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Figure 5</w:t>
                  </w:r>
                </w:p>
              </w:txbxContent>
            </v:textbox>
            <w10:wrap type="square"/>
          </v:shape>
        </w:pict>
      </w:r>
    </w:p>
    <w:p w:rsidR="000F1816" w:rsidRDefault="000F1816" w:rsidP="000F1816">
      <w:pPr>
        <w:pStyle w:val="Corpsdetexte"/>
        <w:jc w:val="both"/>
        <w:rPr>
          <w:rFonts w:asciiTheme="majorBidi" w:hAnsiTheme="majorBidi" w:cstheme="majorBidi"/>
        </w:rPr>
      </w:pPr>
    </w:p>
    <w:p w:rsidR="000F1816" w:rsidRDefault="000F1816" w:rsidP="000F1816">
      <w:pPr>
        <w:pStyle w:val="Corpsdetexte"/>
        <w:jc w:val="both"/>
        <w:rPr>
          <w:rFonts w:asciiTheme="majorBidi" w:hAnsiTheme="majorBidi" w:cstheme="majorBidi"/>
        </w:rPr>
      </w:pPr>
    </w:p>
    <w:p w:rsidR="001B5105" w:rsidRDefault="00F86E93" w:rsidP="001B5105">
      <w:pPr>
        <w:pStyle w:val="Corpsdetexte"/>
        <w:rPr>
          <w:rFonts w:asciiTheme="majorBidi" w:hAnsiTheme="majorBidi" w:cstheme="majorBidi"/>
        </w:rPr>
      </w:pPr>
      <w:r w:rsidRPr="002D6A3C">
        <w:rPr>
          <w:rFonts w:asciiTheme="majorBidi" w:hAnsiTheme="majorBidi" w:cstheme="majorBidi"/>
        </w:rPr>
        <w:t xml:space="preserve">         </w:t>
      </w:r>
    </w:p>
    <w:p w:rsidR="00A42921" w:rsidRPr="002D6A3C" w:rsidRDefault="00F86E93" w:rsidP="001B5105">
      <w:pPr>
        <w:pStyle w:val="Corpsdetexte"/>
        <w:rPr>
          <w:rFonts w:asciiTheme="majorBidi" w:hAnsiTheme="majorBidi" w:cstheme="majorBidi"/>
        </w:rPr>
      </w:pPr>
      <w:r w:rsidRPr="002D6A3C">
        <w:rPr>
          <w:rFonts w:asciiTheme="majorBidi" w:hAnsiTheme="majorBidi" w:cstheme="majorBidi"/>
        </w:rPr>
        <w:t xml:space="preserve">                                                       </w:t>
      </w:r>
    </w:p>
    <w:p w:rsidR="005E7F3C" w:rsidRPr="00A42921" w:rsidRDefault="00A42921" w:rsidP="00A42921">
      <w:pPr>
        <w:pStyle w:val="Corpsdetexte"/>
        <w:jc w:val="right"/>
        <w:rPr>
          <w:rFonts w:asciiTheme="majorBidi" w:hAnsiTheme="majorBidi" w:cstheme="majorBidi"/>
          <w:lang w:val="en-US"/>
        </w:rPr>
      </w:pPr>
      <w:r w:rsidRPr="002D6A3C">
        <w:rPr>
          <w:rFonts w:asciiTheme="majorBidi" w:hAnsiTheme="majorBidi" w:cstheme="majorBidi"/>
        </w:rPr>
        <w:t xml:space="preserve"> </w:t>
      </w:r>
      <w:r w:rsidR="00121FFD" w:rsidRPr="00C01416">
        <w:rPr>
          <w:rFonts w:asciiTheme="minorHAnsi" w:hAnsiTheme="minorHAnsi" w:cstheme="minorHAnsi"/>
          <w:b/>
          <w:bCs/>
          <w:i/>
          <w:iCs/>
          <w:lang w:val="en-US"/>
        </w:rPr>
        <w:t>D’après</w:t>
      </w:r>
      <w:r w:rsidR="00121FFD" w:rsidRPr="00121FFD">
        <w:rPr>
          <w:i/>
          <w:iCs/>
          <w:lang w:val="en-US"/>
        </w:rPr>
        <w:t>:</w:t>
      </w:r>
      <w:r>
        <w:rPr>
          <w:i/>
          <w:iCs/>
          <w:lang w:val="en-US"/>
        </w:rPr>
        <w:t xml:space="preserve"> </w:t>
      </w:r>
      <w:r w:rsidRPr="00A42921">
        <w:rPr>
          <w:rFonts w:asciiTheme="minorHAnsi" w:hAnsiTheme="minorHAnsi" w:cstheme="minorHAnsi"/>
          <w:b/>
          <w:bCs/>
          <w:i/>
          <w:iCs/>
          <w:lang w:val="en-US"/>
        </w:rPr>
        <w:t>htt://astro-canada.ca/</w:t>
      </w:r>
      <w:r w:rsidR="005E7F3C" w:rsidRPr="00A42921">
        <w:rPr>
          <w:rFonts w:asciiTheme="minorHAnsi" w:hAnsiTheme="minorHAnsi" w:cstheme="minorHAnsi"/>
          <w:b/>
          <w:bCs/>
          <w:i/>
          <w:iCs/>
          <w:color w:val="000000" w:themeColor="text1"/>
          <w:lang w:val="en-US"/>
        </w:rPr>
        <w:t xml:space="preserve">the white light </w:t>
      </w:r>
      <w:r w:rsidR="00F86E93" w:rsidRPr="00A42921">
        <w:rPr>
          <w:rFonts w:asciiTheme="minorHAnsi" w:hAnsiTheme="minorHAnsi" w:cstheme="minorHAnsi"/>
          <w:b/>
          <w:bCs/>
          <w:i/>
          <w:iCs/>
          <w:color w:val="000000" w:themeColor="text1"/>
          <w:lang w:val="en-US"/>
        </w:rPr>
        <w:t>spectrum-fra</w:t>
      </w:r>
    </w:p>
    <w:p w:rsidR="000F1816" w:rsidRPr="00121FFD" w:rsidRDefault="00121FFD" w:rsidP="000F1816">
      <w:pPr>
        <w:pStyle w:val="Corpsdetexte"/>
        <w:jc w:val="both"/>
        <w:rPr>
          <w:rFonts w:asciiTheme="minorHAnsi" w:hAnsiTheme="minorHAnsi" w:cstheme="minorHAnsi"/>
          <w:b/>
          <w:bCs/>
          <w:lang w:val="en-US"/>
        </w:rPr>
      </w:pPr>
      <w:r w:rsidRPr="00121FFD">
        <w:rPr>
          <w:rFonts w:asciiTheme="minorHAnsi" w:hAnsiTheme="minorHAnsi" w:cstheme="minorHAnsi"/>
          <w:b/>
          <w:bCs/>
          <w:lang w:val="en-US"/>
        </w:rPr>
        <w:t>Questions:</w:t>
      </w:r>
    </w:p>
    <w:p w:rsidR="000F1816" w:rsidRDefault="000F1816" w:rsidP="000F1816">
      <w:pPr>
        <w:pStyle w:val="Corpsdetexte"/>
        <w:jc w:val="both"/>
        <w:rPr>
          <w:rFonts w:asciiTheme="majorBidi" w:hAnsiTheme="majorBidi" w:cstheme="majorBidi"/>
          <w:lang w:val="en-US"/>
        </w:rPr>
      </w:pPr>
    </w:p>
    <w:p w:rsidR="008A0E52" w:rsidRDefault="008A0E52" w:rsidP="00121FFD">
      <w:pPr>
        <w:pStyle w:val="Corpsdetexte"/>
        <w:numPr>
          <w:ilvl w:val="0"/>
          <w:numId w:val="28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Relever du texte le nom du phénomène curieux décrit par </w:t>
      </w:r>
      <w:r w:rsidRPr="00352BF1">
        <w:rPr>
          <w:rFonts w:ascii="Aileron" w:eastAsia="Times New Roman" w:hAnsi="Aileron" w:cs="Times New Roman"/>
          <w:b/>
          <w:bCs/>
        </w:rPr>
        <w:t>Francesco Grimaldi</w:t>
      </w:r>
      <w:r>
        <w:rPr>
          <w:rFonts w:ascii="Aileron" w:eastAsia="Times New Roman" w:hAnsi="Aileron" w:cs="Times New Roman"/>
          <w:b/>
          <w:bCs/>
        </w:rPr>
        <w:t>.</w:t>
      </w:r>
    </w:p>
    <w:p w:rsidR="008A0E52" w:rsidRDefault="008A0E52" w:rsidP="00A6204A">
      <w:pPr>
        <w:pStyle w:val="Corpsdetexte"/>
        <w:numPr>
          <w:ilvl w:val="0"/>
          <w:numId w:val="28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Pourquoi l’apparition d’</w:t>
      </w:r>
      <w:r w:rsidRPr="00352BF1">
        <w:rPr>
          <w:rFonts w:ascii="Aileron" w:eastAsia="Times New Roman" w:hAnsi="Aileron" w:cs="Times New Roman"/>
        </w:rPr>
        <w:t>un rectangle lumineux sur un écran, juste en face de la fente</w:t>
      </w:r>
      <w:r>
        <w:rPr>
          <w:rFonts w:asciiTheme="majorBidi" w:hAnsiTheme="majorBidi" w:cstheme="majorBidi"/>
        </w:rPr>
        <w:t>, parait</w:t>
      </w:r>
      <w:r w:rsidR="00B939EC">
        <w:rPr>
          <w:rFonts w:asciiTheme="majorBidi" w:hAnsiTheme="majorBidi" w:cstheme="majorBidi"/>
        </w:rPr>
        <w:t>-elle</w:t>
      </w:r>
      <w:r>
        <w:rPr>
          <w:rFonts w:asciiTheme="majorBidi" w:hAnsiTheme="majorBidi" w:cstheme="majorBidi"/>
        </w:rPr>
        <w:t xml:space="preserve"> logique pour </w:t>
      </w:r>
      <w:r w:rsidRPr="00352BF1">
        <w:rPr>
          <w:rFonts w:ascii="Aileron" w:eastAsia="Times New Roman" w:hAnsi="Aileron" w:cs="Times New Roman"/>
          <w:b/>
          <w:bCs/>
        </w:rPr>
        <w:t>Francesco Grimaldi</w:t>
      </w:r>
      <w:r>
        <w:rPr>
          <w:rFonts w:asciiTheme="majorBidi" w:hAnsiTheme="majorBidi" w:cstheme="majorBidi"/>
        </w:rPr>
        <w:t xml:space="preserve">? </w:t>
      </w:r>
    </w:p>
    <w:p w:rsidR="00121FFD" w:rsidRDefault="00077BDE" w:rsidP="00121FFD">
      <w:pPr>
        <w:pStyle w:val="Corpsdetexte"/>
        <w:numPr>
          <w:ilvl w:val="0"/>
          <w:numId w:val="28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a-</w:t>
      </w:r>
      <w:r w:rsidR="00F643E4">
        <w:rPr>
          <w:rFonts w:asciiTheme="majorBidi" w:hAnsiTheme="majorBidi" w:cstheme="majorBidi"/>
        </w:rPr>
        <w:t>Préciser le rôle de la plume d’oiseau placée devant la fente</w:t>
      </w:r>
      <w:r w:rsidR="00B939EC">
        <w:rPr>
          <w:rFonts w:asciiTheme="majorBidi" w:hAnsiTheme="majorBidi" w:cstheme="majorBidi"/>
        </w:rPr>
        <w:t xml:space="preserve">. </w:t>
      </w:r>
    </w:p>
    <w:p w:rsidR="00F643E4" w:rsidRDefault="00077BDE" w:rsidP="00A324E5">
      <w:pPr>
        <w:pStyle w:val="Corpsdetexte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</w:t>
      </w:r>
      <w:r w:rsidR="00F643E4">
        <w:rPr>
          <w:rFonts w:asciiTheme="majorBidi" w:hAnsiTheme="majorBidi" w:cstheme="majorBidi"/>
        </w:rPr>
        <w:t>-</w:t>
      </w:r>
      <w:r w:rsidR="00B939EC">
        <w:rPr>
          <w:rFonts w:asciiTheme="majorBidi" w:hAnsiTheme="majorBidi" w:cstheme="majorBidi"/>
        </w:rPr>
        <w:t xml:space="preserve">Quel est effet </w:t>
      </w:r>
      <w:r w:rsidR="00A324E5">
        <w:rPr>
          <w:rFonts w:asciiTheme="majorBidi" w:hAnsiTheme="majorBidi" w:cstheme="majorBidi"/>
        </w:rPr>
        <w:t xml:space="preserve">de la plume </w:t>
      </w:r>
      <w:r w:rsidR="00B939EC">
        <w:rPr>
          <w:rFonts w:asciiTheme="majorBidi" w:hAnsiTheme="majorBidi" w:cstheme="majorBidi"/>
        </w:rPr>
        <w:t xml:space="preserve">sur la lumière issue du de la fente percé dans les rideaux de </w:t>
      </w:r>
      <w:r w:rsidR="00F643E4">
        <w:rPr>
          <w:rFonts w:asciiTheme="majorBidi" w:hAnsiTheme="majorBidi" w:cstheme="majorBidi"/>
        </w:rPr>
        <w:t xml:space="preserve"> </w:t>
      </w:r>
      <w:r w:rsidR="00B939EC" w:rsidRPr="00352BF1">
        <w:rPr>
          <w:rFonts w:ascii="Aileron" w:eastAsia="Times New Roman" w:hAnsi="Aileron" w:cs="Times New Roman"/>
          <w:b/>
          <w:bCs/>
        </w:rPr>
        <w:t>Grimaldi</w:t>
      </w:r>
      <w:r w:rsidR="00B939EC">
        <w:rPr>
          <w:rFonts w:ascii="Aileron" w:eastAsia="Times New Roman" w:hAnsi="Aileron" w:cs="Times New Roman" w:hint="eastAsia"/>
          <w:b/>
          <w:bCs/>
        </w:rPr>
        <w:t> </w:t>
      </w:r>
      <w:r w:rsidR="00B939EC">
        <w:rPr>
          <w:rFonts w:asciiTheme="majorBidi" w:hAnsiTheme="majorBidi" w:cstheme="majorBidi"/>
        </w:rPr>
        <w:t>?</w:t>
      </w:r>
    </w:p>
    <w:p w:rsidR="00B939EC" w:rsidRDefault="00B939EC" w:rsidP="00B939EC">
      <w:pPr>
        <w:pStyle w:val="Corpsdetexte"/>
        <w:numPr>
          <w:ilvl w:val="0"/>
          <w:numId w:val="28"/>
        </w:numPr>
        <w:ind w:left="28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justifiant la réponse, déterminer la valeur du diamètre a du cheveu.</w:t>
      </w:r>
    </w:p>
    <w:sectPr w:rsidR="00B939EC" w:rsidSect="001B15E5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745" w:rsidRDefault="004A2745" w:rsidP="00732E94">
      <w:pPr>
        <w:spacing w:after="0" w:line="240" w:lineRule="auto"/>
      </w:pPr>
      <w:r>
        <w:separator/>
      </w:r>
    </w:p>
  </w:endnote>
  <w:endnote w:type="continuationSeparator" w:id="1">
    <w:p w:rsidR="004A2745" w:rsidRDefault="004A2745" w:rsidP="0073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iler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58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308FA" w:rsidRDefault="000308FA" w:rsidP="00732E94">
            <w:pPr>
              <w:pStyle w:val="Pieddepage"/>
              <w:jc w:val="center"/>
            </w:pPr>
            <w:r>
              <w:t xml:space="preserve"> </w:t>
            </w:r>
            <w:r w:rsidR="00787A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87A78">
              <w:rPr>
                <w:b/>
                <w:sz w:val="24"/>
                <w:szCs w:val="24"/>
              </w:rPr>
              <w:fldChar w:fldCharType="separate"/>
            </w:r>
            <w:r w:rsidR="00A534A3">
              <w:rPr>
                <w:b/>
                <w:noProof/>
                <w:sz w:val="24"/>
                <w:szCs w:val="24"/>
              </w:rPr>
              <w:t>3</w:t>
            </w:r>
            <w:r w:rsidR="00787A78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787A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87A78">
              <w:rPr>
                <w:b/>
                <w:sz w:val="24"/>
                <w:szCs w:val="24"/>
              </w:rPr>
              <w:fldChar w:fldCharType="separate"/>
            </w:r>
            <w:r w:rsidR="00A534A3">
              <w:rPr>
                <w:b/>
                <w:noProof/>
                <w:sz w:val="24"/>
                <w:szCs w:val="24"/>
              </w:rPr>
              <w:t>4</w:t>
            </w:r>
            <w:r w:rsidR="00787A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08FA" w:rsidRDefault="000308F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745" w:rsidRDefault="004A2745" w:rsidP="00732E94">
      <w:pPr>
        <w:spacing w:after="0" w:line="240" w:lineRule="auto"/>
      </w:pPr>
      <w:r>
        <w:separator/>
      </w:r>
    </w:p>
  </w:footnote>
  <w:footnote w:type="continuationSeparator" w:id="1">
    <w:p w:rsidR="004A2745" w:rsidRDefault="004A2745" w:rsidP="0073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36D"/>
    <w:multiLevelType w:val="hybridMultilevel"/>
    <w:tmpl w:val="C3BA3FD4"/>
    <w:lvl w:ilvl="0" w:tplc="78BE8DF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47E"/>
    <w:multiLevelType w:val="hybridMultilevel"/>
    <w:tmpl w:val="7C0A0EDC"/>
    <w:lvl w:ilvl="0" w:tplc="86260706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496A"/>
    <w:multiLevelType w:val="hybridMultilevel"/>
    <w:tmpl w:val="03261A94"/>
    <w:lvl w:ilvl="0" w:tplc="DA2A3756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20641"/>
    <w:multiLevelType w:val="hybridMultilevel"/>
    <w:tmpl w:val="181C4548"/>
    <w:lvl w:ilvl="0" w:tplc="770457F8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3F30526"/>
    <w:multiLevelType w:val="hybridMultilevel"/>
    <w:tmpl w:val="845412BA"/>
    <w:lvl w:ilvl="0" w:tplc="040C0011">
      <w:start w:val="1"/>
      <w:numFmt w:val="decimal"/>
      <w:lvlText w:val="%1)"/>
      <w:lvlJc w:val="left"/>
      <w:pPr>
        <w:ind w:left="766" w:hanging="360"/>
      </w:pPr>
    </w:lvl>
    <w:lvl w:ilvl="1" w:tplc="040C0019" w:tentative="1">
      <w:start w:val="1"/>
      <w:numFmt w:val="lowerLetter"/>
      <w:lvlText w:val="%2."/>
      <w:lvlJc w:val="left"/>
      <w:pPr>
        <w:ind w:left="1486" w:hanging="360"/>
      </w:pPr>
    </w:lvl>
    <w:lvl w:ilvl="2" w:tplc="040C001B" w:tentative="1">
      <w:start w:val="1"/>
      <w:numFmt w:val="lowerRoman"/>
      <w:lvlText w:val="%3."/>
      <w:lvlJc w:val="right"/>
      <w:pPr>
        <w:ind w:left="2206" w:hanging="180"/>
      </w:pPr>
    </w:lvl>
    <w:lvl w:ilvl="3" w:tplc="040C000F" w:tentative="1">
      <w:start w:val="1"/>
      <w:numFmt w:val="decimal"/>
      <w:lvlText w:val="%4."/>
      <w:lvlJc w:val="left"/>
      <w:pPr>
        <w:ind w:left="2926" w:hanging="360"/>
      </w:pPr>
    </w:lvl>
    <w:lvl w:ilvl="4" w:tplc="040C0019" w:tentative="1">
      <w:start w:val="1"/>
      <w:numFmt w:val="lowerLetter"/>
      <w:lvlText w:val="%5."/>
      <w:lvlJc w:val="left"/>
      <w:pPr>
        <w:ind w:left="3646" w:hanging="360"/>
      </w:pPr>
    </w:lvl>
    <w:lvl w:ilvl="5" w:tplc="040C001B" w:tentative="1">
      <w:start w:val="1"/>
      <w:numFmt w:val="lowerRoman"/>
      <w:lvlText w:val="%6."/>
      <w:lvlJc w:val="right"/>
      <w:pPr>
        <w:ind w:left="4366" w:hanging="180"/>
      </w:pPr>
    </w:lvl>
    <w:lvl w:ilvl="6" w:tplc="040C000F" w:tentative="1">
      <w:start w:val="1"/>
      <w:numFmt w:val="decimal"/>
      <w:lvlText w:val="%7."/>
      <w:lvlJc w:val="left"/>
      <w:pPr>
        <w:ind w:left="5086" w:hanging="360"/>
      </w:pPr>
    </w:lvl>
    <w:lvl w:ilvl="7" w:tplc="040C0019" w:tentative="1">
      <w:start w:val="1"/>
      <w:numFmt w:val="lowerLetter"/>
      <w:lvlText w:val="%8."/>
      <w:lvlJc w:val="left"/>
      <w:pPr>
        <w:ind w:left="5806" w:hanging="360"/>
      </w:pPr>
    </w:lvl>
    <w:lvl w:ilvl="8" w:tplc="040C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19464725"/>
    <w:multiLevelType w:val="hybridMultilevel"/>
    <w:tmpl w:val="1CB48AAC"/>
    <w:lvl w:ilvl="0" w:tplc="1D1E5A38">
      <w:start w:val="1"/>
      <w:numFmt w:val="decimal"/>
      <w:lvlText w:val="%1)"/>
      <w:lvlJc w:val="left"/>
      <w:pPr>
        <w:ind w:left="778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98" w:hanging="360"/>
      </w:pPr>
    </w:lvl>
    <w:lvl w:ilvl="2" w:tplc="040C001B" w:tentative="1">
      <w:start w:val="1"/>
      <w:numFmt w:val="lowerRoman"/>
      <w:lvlText w:val="%3."/>
      <w:lvlJc w:val="right"/>
      <w:pPr>
        <w:ind w:left="2218" w:hanging="180"/>
      </w:pPr>
    </w:lvl>
    <w:lvl w:ilvl="3" w:tplc="040C000F" w:tentative="1">
      <w:start w:val="1"/>
      <w:numFmt w:val="decimal"/>
      <w:lvlText w:val="%4."/>
      <w:lvlJc w:val="left"/>
      <w:pPr>
        <w:ind w:left="2938" w:hanging="360"/>
      </w:pPr>
    </w:lvl>
    <w:lvl w:ilvl="4" w:tplc="040C0019" w:tentative="1">
      <w:start w:val="1"/>
      <w:numFmt w:val="lowerLetter"/>
      <w:lvlText w:val="%5."/>
      <w:lvlJc w:val="left"/>
      <w:pPr>
        <w:ind w:left="3658" w:hanging="360"/>
      </w:pPr>
    </w:lvl>
    <w:lvl w:ilvl="5" w:tplc="040C001B" w:tentative="1">
      <w:start w:val="1"/>
      <w:numFmt w:val="lowerRoman"/>
      <w:lvlText w:val="%6."/>
      <w:lvlJc w:val="right"/>
      <w:pPr>
        <w:ind w:left="4378" w:hanging="180"/>
      </w:pPr>
    </w:lvl>
    <w:lvl w:ilvl="6" w:tplc="040C000F" w:tentative="1">
      <w:start w:val="1"/>
      <w:numFmt w:val="decimal"/>
      <w:lvlText w:val="%7."/>
      <w:lvlJc w:val="left"/>
      <w:pPr>
        <w:ind w:left="5098" w:hanging="360"/>
      </w:pPr>
    </w:lvl>
    <w:lvl w:ilvl="7" w:tplc="040C0019" w:tentative="1">
      <w:start w:val="1"/>
      <w:numFmt w:val="lowerLetter"/>
      <w:lvlText w:val="%8."/>
      <w:lvlJc w:val="left"/>
      <w:pPr>
        <w:ind w:left="5818" w:hanging="360"/>
      </w:pPr>
    </w:lvl>
    <w:lvl w:ilvl="8" w:tplc="040C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21E75BFA"/>
    <w:multiLevelType w:val="hybridMultilevel"/>
    <w:tmpl w:val="18C81A90"/>
    <w:lvl w:ilvl="0" w:tplc="86608A0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01C18"/>
    <w:multiLevelType w:val="hybridMultilevel"/>
    <w:tmpl w:val="D10898EE"/>
    <w:lvl w:ilvl="0" w:tplc="51020B26">
      <w:start w:val="1"/>
      <w:numFmt w:val="bullet"/>
      <w:lvlText w:val=""/>
      <w:lvlJc w:val="left"/>
      <w:pPr>
        <w:ind w:left="12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8">
    <w:nsid w:val="29375269"/>
    <w:multiLevelType w:val="hybridMultilevel"/>
    <w:tmpl w:val="0B14414E"/>
    <w:lvl w:ilvl="0" w:tplc="CFD6E5E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108B"/>
    <w:multiLevelType w:val="hybridMultilevel"/>
    <w:tmpl w:val="BF1E5BB8"/>
    <w:lvl w:ilvl="0" w:tplc="770457F8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D908E2"/>
    <w:multiLevelType w:val="hybridMultilevel"/>
    <w:tmpl w:val="C13CAB50"/>
    <w:lvl w:ilvl="0" w:tplc="0804CD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22AD4"/>
    <w:multiLevelType w:val="hybridMultilevel"/>
    <w:tmpl w:val="0F86F510"/>
    <w:lvl w:ilvl="0" w:tplc="770457F8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77595D"/>
    <w:multiLevelType w:val="hybridMultilevel"/>
    <w:tmpl w:val="419ED87A"/>
    <w:lvl w:ilvl="0" w:tplc="51020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0DD1232"/>
    <w:multiLevelType w:val="hybridMultilevel"/>
    <w:tmpl w:val="B1384C36"/>
    <w:lvl w:ilvl="0" w:tplc="DA2A3756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97ED2"/>
    <w:multiLevelType w:val="hybridMultilevel"/>
    <w:tmpl w:val="1B1AF75E"/>
    <w:lvl w:ilvl="0" w:tplc="770457F8">
      <w:start w:val="1"/>
      <w:numFmt w:val="lowerLetter"/>
      <w:lvlText w:val="%1-"/>
      <w:lvlJc w:val="left"/>
      <w:pPr>
        <w:ind w:left="10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6" w:hanging="360"/>
      </w:pPr>
    </w:lvl>
    <w:lvl w:ilvl="2" w:tplc="040C001B" w:tentative="1">
      <w:start w:val="1"/>
      <w:numFmt w:val="lowerRoman"/>
      <w:lvlText w:val="%3."/>
      <w:lvlJc w:val="right"/>
      <w:pPr>
        <w:ind w:left="2506" w:hanging="180"/>
      </w:pPr>
    </w:lvl>
    <w:lvl w:ilvl="3" w:tplc="040C000F" w:tentative="1">
      <w:start w:val="1"/>
      <w:numFmt w:val="decimal"/>
      <w:lvlText w:val="%4."/>
      <w:lvlJc w:val="left"/>
      <w:pPr>
        <w:ind w:left="3226" w:hanging="360"/>
      </w:pPr>
    </w:lvl>
    <w:lvl w:ilvl="4" w:tplc="040C0019" w:tentative="1">
      <w:start w:val="1"/>
      <w:numFmt w:val="lowerLetter"/>
      <w:lvlText w:val="%5."/>
      <w:lvlJc w:val="left"/>
      <w:pPr>
        <w:ind w:left="3946" w:hanging="360"/>
      </w:pPr>
    </w:lvl>
    <w:lvl w:ilvl="5" w:tplc="040C001B" w:tentative="1">
      <w:start w:val="1"/>
      <w:numFmt w:val="lowerRoman"/>
      <w:lvlText w:val="%6."/>
      <w:lvlJc w:val="right"/>
      <w:pPr>
        <w:ind w:left="4666" w:hanging="180"/>
      </w:pPr>
    </w:lvl>
    <w:lvl w:ilvl="6" w:tplc="040C000F" w:tentative="1">
      <w:start w:val="1"/>
      <w:numFmt w:val="decimal"/>
      <w:lvlText w:val="%7."/>
      <w:lvlJc w:val="left"/>
      <w:pPr>
        <w:ind w:left="5386" w:hanging="360"/>
      </w:pPr>
    </w:lvl>
    <w:lvl w:ilvl="7" w:tplc="040C0019" w:tentative="1">
      <w:start w:val="1"/>
      <w:numFmt w:val="lowerLetter"/>
      <w:lvlText w:val="%8."/>
      <w:lvlJc w:val="left"/>
      <w:pPr>
        <w:ind w:left="6106" w:hanging="360"/>
      </w:pPr>
    </w:lvl>
    <w:lvl w:ilvl="8" w:tplc="040C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4AB54EB2"/>
    <w:multiLevelType w:val="hybridMultilevel"/>
    <w:tmpl w:val="9860FFC0"/>
    <w:lvl w:ilvl="0" w:tplc="1D1E5A38">
      <w:start w:val="1"/>
      <w:numFmt w:val="decimal"/>
      <w:lvlText w:val="%1)"/>
      <w:lvlJc w:val="left"/>
      <w:pPr>
        <w:ind w:left="893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613" w:hanging="360"/>
      </w:pPr>
    </w:lvl>
    <w:lvl w:ilvl="2" w:tplc="040C001B" w:tentative="1">
      <w:start w:val="1"/>
      <w:numFmt w:val="lowerRoman"/>
      <w:lvlText w:val="%3."/>
      <w:lvlJc w:val="right"/>
      <w:pPr>
        <w:ind w:left="2333" w:hanging="180"/>
      </w:pPr>
    </w:lvl>
    <w:lvl w:ilvl="3" w:tplc="040C000F" w:tentative="1">
      <w:start w:val="1"/>
      <w:numFmt w:val="decimal"/>
      <w:lvlText w:val="%4."/>
      <w:lvlJc w:val="left"/>
      <w:pPr>
        <w:ind w:left="3053" w:hanging="360"/>
      </w:pPr>
    </w:lvl>
    <w:lvl w:ilvl="4" w:tplc="040C0019" w:tentative="1">
      <w:start w:val="1"/>
      <w:numFmt w:val="lowerLetter"/>
      <w:lvlText w:val="%5."/>
      <w:lvlJc w:val="left"/>
      <w:pPr>
        <w:ind w:left="3773" w:hanging="360"/>
      </w:pPr>
    </w:lvl>
    <w:lvl w:ilvl="5" w:tplc="040C001B" w:tentative="1">
      <w:start w:val="1"/>
      <w:numFmt w:val="lowerRoman"/>
      <w:lvlText w:val="%6."/>
      <w:lvlJc w:val="right"/>
      <w:pPr>
        <w:ind w:left="4493" w:hanging="180"/>
      </w:pPr>
    </w:lvl>
    <w:lvl w:ilvl="6" w:tplc="040C000F" w:tentative="1">
      <w:start w:val="1"/>
      <w:numFmt w:val="decimal"/>
      <w:lvlText w:val="%7."/>
      <w:lvlJc w:val="left"/>
      <w:pPr>
        <w:ind w:left="5213" w:hanging="360"/>
      </w:pPr>
    </w:lvl>
    <w:lvl w:ilvl="7" w:tplc="040C0019" w:tentative="1">
      <w:start w:val="1"/>
      <w:numFmt w:val="lowerLetter"/>
      <w:lvlText w:val="%8."/>
      <w:lvlJc w:val="left"/>
      <w:pPr>
        <w:ind w:left="5933" w:hanging="360"/>
      </w:pPr>
    </w:lvl>
    <w:lvl w:ilvl="8" w:tplc="040C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>
    <w:nsid w:val="56E43575"/>
    <w:multiLevelType w:val="hybridMultilevel"/>
    <w:tmpl w:val="F3243EFC"/>
    <w:lvl w:ilvl="0" w:tplc="1D1E5A38">
      <w:start w:val="1"/>
      <w:numFmt w:val="decimal"/>
      <w:lvlText w:val="%1)"/>
      <w:lvlJc w:val="left"/>
      <w:pPr>
        <w:ind w:left="1364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57B330C8"/>
    <w:multiLevelType w:val="hybridMultilevel"/>
    <w:tmpl w:val="E94C927A"/>
    <w:lvl w:ilvl="0" w:tplc="E5D48394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65D8F"/>
    <w:multiLevelType w:val="hybridMultilevel"/>
    <w:tmpl w:val="27E49DA8"/>
    <w:lvl w:ilvl="0" w:tplc="DA2A3756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951B0"/>
    <w:multiLevelType w:val="hybridMultilevel"/>
    <w:tmpl w:val="6A408154"/>
    <w:lvl w:ilvl="0" w:tplc="071C020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C7E7B"/>
    <w:multiLevelType w:val="hybridMultilevel"/>
    <w:tmpl w:val="03261A94"/>
    <w:lvl w:ilvl="0" w:tplc="DA2A3756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935EC"/>
    <w:multiLevelType w:val="hybridMultilevel"/>
    <w:tmpl w:val="40380A5A"/>
    <w:lvl w:ilvl="0" w:tplc="8708CE7C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D333D"/>
    <w:multiLevelType w:val="hybridMultilevel"/>
    <w:tmpl w:val="F918B9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57F8">
      <w:start w:val="1"/>
      <w:numFmt w:val="lowerLetter"/>
      <w:lvlText w:val="%2-"/>
      <w:lvlJc w:val="left"/>
      <w:pPr>
        <w:ind w:left="8866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D0D04"/>
    <w:multiLevelType w:val="hybridMultilevel"/>
    <w:tmpl w:val="EEBE7E7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F41B8"/>
    <w:multiLevelType w:val="hybridMultilevel"/>
    <w:tmpl w:val="B3123B12"/>
    <w:lvl w:ilvl="0" w:tplc="1D1E5A3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414BA"/>
    <w:multiLevelType w:val="hybridMultilevel"/>
    <w:tmpl w:val="8E189498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E61914"/>
    <w:multiLevelType w:val="hybridMultilevel"/>
    <w:tmpl w:val="B950DDF8"/>
    <w:lvl w:ilvl="0" w:tplc="770457F8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EC40747"/>
    <w:multiLevelType w:val="hybridMultilevel"/>
    <w:tmpl w:val="D2B28E82"/>
    <w:lvl w:ilvl="0" w:tplc="51020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2"/>
  </w:num>
  <w:num w:numId="5">
    <w:abstractNumId w:val="6"/>
  </w:num>
  <w:num w:numId="6">
    <w:abstractNumId w:val="21"/>
  </w:num>
  <w:num w:numId="7">
    <w:abstractNumId w:val="3"/>
  </w:num>
  <w:num w:numId="8">
    <w:abstractNumId w:val="9"/>
  </w:num>
  <w:num w:numId="9">
    <w:abstractNumId w:val="26"/>
  </w:num>
  <w:num w:numId="10">
    <w:abstractNumId w:val="14"/>
  </w:num>
  <w:num w:numId="11">
    <w:abstractNumId w:val="11"/>
  </w:num>
  <w:num w:numId="12">
    <w:abstractNumId w:val="13"/>
  </w:num>
  <w:num w:numId="13">
    <w:abstractNumId w:val="10"/>
  </w:num>
  <w:num w:numId="14">
    <w:abstractNumId w:val="27"/>
  </w:num>
  <w:num w:numId="15">
    <w:abstractNumId w:val="23"/>
  </w:num>
  <w:num w:numId="16">
    <w:abstractNumId w:val="18"/>
  </w:num>
  <w:num w:numId="17">
    <w:abstractNumId w:val="7"/>
  </w:num>
  <w:num w:numId="18">
    <w:abstractNumId w:val="22"/>
  </w:num>
  <w:num w:numId="19">
    <w:abstractNumId w:val="0"/>
  </w:num>
  <w:num w:numId="20">
    <w:abstractNumId w:val="4"/>
  </w:num>
  <w:num w:numId="21">
    <w:abstractNumId w:val="24"/>
  </w:num>
  <w:num w:numId="22">
    <w:abstractNumId w:val="25"/>
  </w:num>
  <w:num w:numId="23">
    <w:abstractNumId w:val="16"/>
  </w:num>
  <w:num w:numId="24">
    <w:abstractNumId w:val="15"/>
  </w:num>
  <w:num w:numId="25">
    <w:abstractNumId w:val="5"/>
  </w:num>
  <w:num w:numId="26">
    <w:abstractNumId w:val="8"/>
  </w:num>
  <w:num w:numId="27">
    <w:abstractNumId w:val="19"/>
  </w:num>
  <w:num w:numId="28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AA8"/>
    <w:rsid w:val="000027F3"/>
    <w:rsid w:val="00004205"/>
    <w:rsid w:val="00006F84"/>
    <w:rsid w:val="0001192A"/>
    <w:rsid w:val="0001209E"/>
    <w:rsid w:val="000155E3"/>
    <w:rsid w:val="000231D9"/>
    <w:rsid w:val="0002347C"/>
    <w:rsid w:val="00025721"/>
    <w:rsid w:val="00027F3E"/>
    <w:rsid w:val="0003053D"/>
    <w:rsid w:val="000308B0"/>
    <w:rsid w:val="000308FA"/>
    <w:rsid w:val="00030D67"/>
    <w:rsid w:val="00030E28"/>
    <w:rsid w:val="00032D44"/>
    <w:rsid w:val="00035870"/>
    <w:rsid w:val="0003725E"/>
    <w:rsid w:val="0004006E"/>
    <w:rsid w:val="000402C9"/>
    <w:rsid w:val="00040C35"/>
    <w:rsid w:val="00042734"/>
    <w:rsid w:val="00045AF1"/>
    <w:rsid w:val="0004690A"/>
    <w:rsid w:val="00046CBB"/>
    <w:rsid w:val="0005409A"/>
    <w:rsid w:val="00054BAD"/>
    <w:rsid w:val="000553DA"/>
    <w:rsid w:val="00055929"/>
    <w:rsid w:val="00056D44"/>
    <w:rsid w:val="00057781"/>
    <w:rsid w:val="00062848"/>
    <w:rsid w:val="000644B3"/>
    <w:rsid w:val="00065DAE"/>
    <w:rsid w:val="00067324"/>
    <w:rsid w:val="00070517"/>
    <w:rsid w:val="00076CB1"/>
    <w:rsid w:val="00076D51"/>
    <w:rsid w:val="00077BDE"/>
    <w:rsid w:val="00081118"/>
    <w:rsid w:val="000820DB"/>
    <w:rsid w:val="00082CB5"/>
    <w:rsid w:val="0008586C"/>
    <w:rsid w:val="00097957"/>
    <w:rsid w:val="00097B81"/>
    <w:rsid w:val="000A1D16"/>
    <w:rsid w:val="000A2419"/>
    <w:rsid w:val="000A384E"/>
    <w:rsid w:val="000A3860"/>
    <w:rsid w:val="000A7F5F"/>
    <w:rsid w:val="000B35E2"/>
    <w:rsid w:val="000B35F1"/>
    <w:rsid w:val="000C27E9"/>
    <w:rsid w:val="000C74AC"/>
    <w:rsid w:val="000D1B29"/>
    <w:rsid w:val="000D3BD7"/>
    <w:rsid w:val="000D5482"/>
    <w:rsid w:val="000D6941"/>
    <w:rsid w:val="000E1373"/>
    <w:rsid w:val="000E4B2C"/>
    <w:rsid w:val="000F1816"/>
    <w:rsid w:val="000F38A7"/>
    <w:rsid w:val="0010001D"/>
    <w:rsid w:val="001007E5"/>
    <w:rsid w:val="00102323"/>
    <w:rsid w:val="00102CC0"/>
    <w:rsid w:val="00105103"/>
    <w:rsid w:val="001052C6"/>
    <w:rsid w:val="001062B7"/>
    <w:rsid w:val="001066FC"/>
    <w:rsid w:val="001128E4"/>
    <w:rsid w:val="00120FC7"/>
    <w:rsid w:val="00121FFD"/>
    <w:rsid w:val="001222EB"/>
    <w:rsid w:val="00133C90"/>
    <w:rsid w:val="0013558A"/>
    <w:rsid w:val="001379DC"/>
    <w:rsid w:val="00145723"/>
    <w:rsid w:val="0015551E"/>
    <w:rsid w:val="001638BF"/>
    <w:rsid w:val="0016628D"/>
    <w:rsid w:val="001671DA"/>
    <w:rsid w:val="001718CE"/>
    <w:rsid w:val="00172441"/>
    <w:rsid w:val="00172AF9"/>
    <w:rsid w:val="001732A5"/>
    <w:rsid w:val="001741FB"/>
    <w:rsid w:val="00175943"/>
    <w:rsid w:val="00180516"/>
    <w:rsid w:val="0018133B"/>
    <w:rsid w:val="00181B4D"/>
    <w:rsid w:val="00181D8F"/>
    <w:rsid w:val="0018219B"/>
    <w:rsid w:val="00183952"/>
    <w:rsid w:val="001847AF"/>
    <w:rsid w:val="00185AB1"/>
    <w:rsid w:val="00187CEB"/>
    <w:rsid w:val="00193434"/>
    <w:rsid w:val="0019438D"/>
    <w:rsid w:val="00195363"/>
    <w:rsid w:val="00196E24"/>
    <w:rsid w:val="001A1B00"/>
    <w:rsid w:val="001A4B42"/>
    <w:rsid w:val="001B15E5"/>
    <w:rsid w:val="001B3FE2"/>
    <w:rsid w:val="001B5105"/>
    <w:rsid w:val="001B6070"/>
    <w:rsid w:val="001B6442"/>
    <w:rsid w:val="001C4157"/>
    <w:rsid w:val="001C4A8D"/>
    <w:rsid w:val="001C4D13"/>
    <w:rsid w:val="001C5757"/>
    <w:rsid w:val="001D0A76"/>
    <w:rsid w:val="001D1D7F"/>
    <w:rsid w:val="001D3728"/>
    <w:rsid w:val="001E283D"/>
    <w:rsid w:val="001E314E"/>
    <w:rsid w:val="001F1D51"/>
    <w:rsid w:val="001F3DE6"/>
    <w:rsid w:val="001F6A8E"/>
    <w:rsid w:val="001F7159"/>
    <w:rsid w:val="002031C1"/>
    <w:rsid w:val="00206925"/>
    <w:rsid w:val="002072FA"/>
    <w:rsid w:val="00212398"/>
    <w:rsid w:val="00212D1E"/>
    <w:rsid w:val="00221290"/>
    <w:rsid w:val="0022436D"/>
    <w:rsid w:val="00224E9E"/>
    <w:rsid w:val="00225292"/>
    <w:rsid w:val="002270E6"/>
    <w:rsid w:val="00230A63"/>
    <w:rsid w:val="002359E9"/>
    <w:rsid w:val="00235F9A"/>
    <w:rsid w:val="00236BD8"/>
    <w:rsid w:val="00254992"/>
    <w:rsid w:val="0025745F"/>
    <w:rsid w:val="00261A52"/>
    <w:rsid w:val="002657F0"/>
    <w:rsid w:val="00272723"/>
    <w:rsid w:val="00273AA5"/>
    <w:rsid w:val="002746AC"/>
    <w:rsid w:val="00275F03"/>
    <w:rsid w:val="002826B0"/>
    <w:rsid w:val="00290325"/>
    <w:rsid w:val="002927DD"/>
    <w:rsid w:val="00292D84"/>
    <w:rsid w:val="002937CA"/>
    <w:rsid w:val="00296297"/>
    <w:rsid w:val="00296ECC"/>
    <w:rsid w:val="00297487"/>
    <w:rsid w:val="002A35E7"/>
    <w:rsid w:val="002A3803"/>
    <w:rsid w:val="002A496C"/>
    <w:rsid w:val="002A5B51"/>
    <w:rsid w:val="002A647E"/>
    <w:rsid w:val="002A6715"/>
    <w:rsid w:val="002B0BC2"/>
    <w:rsid w:val="002B1325"/>
    <w:rsid w:val="002B4022"/>
    <w:rsid w:val="002B5AC9"/>
    <w:rsid w:val="002C3E2A"/>
    <w:rsid w:val="002D15A8"/>
    <w:rsid w:val="002D3B27"/>
    <w:rsid w:val="002D4C2E"/>
    <w:rsid w:val="002D6A3C"/>
    <w:rsid w:val="002E6140"/>
    <w:rsid w:val="002E7A78"/>
    <w:rsid w:val="002F1D4A"/>
    <w:rsid w:val="002F5DA7"/>
    <w:rsid w:val="002F6891"/>
    <w:rsid w:val="002F6C6B"/>
    <w:rsid w:val="002F702F"/>
    <w:rsid w:val="003048F6"/>
    <w:rsid w:val="00307D2D"/>
    <w:rsid w:val="0031101E"/>
    <w:rsid w:val="0031177E"/>
    <w:rsid w:val="00315D1F"/>
    <w:rsid w:val="003173D5"/>
    <w:rsid w:val="0032080D"/>
    <w:rsid w:val="00322D54"/>
    <w:rsid w:val="00323F96"/>
    <w:rsid w:val="00324058"/>
    <w:rsid w:val="00324A24"/>
    <w:rsid w:val="00326505"/>
    <w:rsid w:val="00326C1A"/>
    <w:rsid w:val="00327662"/>
    <w:rsid w:val="0033603A"/>
    <w:rsid w:val="003366C2"/>
    <w:rsid w:val="00340CF5"/>
    <w:rsid w:val="00342E70"/>
    <w:rsid w:val="00344193"/>
    <w:rsid w:val="003510B1"/>
    <w:rsid w:val="00352BF1"/>
    <w:rsid w:val="003534A0"/>
    <w:rsid w:val="00354382"/>
    <w:rsid w:val="00354975"/>
    <w:rsid w:val="00356DD6"/>
    <w:rsid w:val="003603C2"/>
    <w:rsid w:val="00361216"/>
    <w:rsid w:val="00371AFC"/>
    <w:rsid w:val="00374FC2"/>
    <w:rsid w:val="003760F8"/>
    <w:rsid w:val="0038204C"/>
    <w:rsid w:val="003830B3"/>
    <w:rsid w:val="00386852"/>
    <w:rsid w:val="003876AA"/>
    <w:rsid w:val="00391152"/>
    <w:rsid w:val="0039528A"/>
    <w:rsid w:val="003A0BFF"/>
    <w:rsid w:val="003A5146"/>
    <w:rsid w:val="003B1D0A"/>
    <w:rsid w:val="003B1FD1"/>
    <w:rsid w:val="003B25AC"/>
    <w:rsid w:val="003B3241"/>
    <w:rsid w:val="003B57C8"/>
    <w:rsid w:val="003B67CF"/>
    <w:rsid w:val="003B6825"/>
    <w:rsid w:val="003C0145"/>
    <w:rsid w:val="003C5D50"/>
    <w:rsid w:val="003C67B2"/>
    <w:rsid w:val="003C69FB"/>
    <w:rsid w:val="003C7691"/>
    <w:rsid w:val="003D05CA"/>
    <w:rsid w:val="003D0959"/>
    <w:rsid w:val="003D0AB7"/>
    <w:rsid w:val="003D1B62"/>
    <w:rsid w:val="003D576E"/>
    <w:rsid w:val="003D58C2"/>
    <w:rsid w:val="003D5B70"/>
    <w:rsid w:val="003D5F84"/>
    <w:rsid w:val="003D6E72"/>
    <w:rsid w:val="003E064E"/>
    <w:rsid w:val="003E30BB"/>
    <w:rsid w:val="003F0456"/>
    <w:rsid w:val="003F39B2"/>
    <w:rsid w:val="003F5655"/>
    <w:rsid w:val="004013DF"/>
    <w:rsid w:val="00404321"/>
    <w:rsid w:val="0040496C"/>
    <w:rsid w:val="00404B7C"/>
    <w:rsid w:val="00405B14"/>
    <w:rsid w:val="00406F39"/>
    <w:rsid w:val="00416097"/>
    <w:rsid w:val="004161DB"/>
    <w:rsid w:val="00416B25"/>
    <w:rsid w:val="00426279"/>
    <w:rsid w:val="0043173D"/>
    <w:rsid w:val="00432AED"/>
    <w:rsid w:val="00433536"/>
    <w:rsid w:val="00433F69"/>
    <w:rsid w:val="0043663A"/>
    <w:rsid w:val="0043771C"/>
    <w:rsid w:val="00437E36"/>
    <w:rsid w:val="004419E5"/>
    <w:rsid w:val="00442B20"/>
    <w:rsid w:val="00452124"/>
    <w:rsid w:val="00453D7D"/>
    <w:rsid w:val="004543E1"/>
    <w:rsid w:val="00457CCE"/>
    <w:rsid w:val="00461600"/>
    <w:rsid w:val="004631EB"/>
    <w:rsid w:val="00465025"/>
    <w:rsid w:val="004661FD"/>
    <w:rsid w:val="00467AA8"/>
    <w:rsid w:val="00470AA6"/>
    <w:rsid w:val="00471F88"/>
    <w:rsid w:val="004730FA"/>
    <w:rsid w:val="00473F96"/>
    <w:rsid w:val="00483AC9"/>
    <w:rsid w:val="00484778"/>
    <w:rsid w:val="00484FCF"/>
    <w:rsid w:val="00490D0B"/>
    <w:rsid w:val="004955A0"/>
    <w:rsid w:val="0049788E"/>
    <w:rsid w:val="004A0626"/>
    <w:rsid w:val="004A2745"/>
    <w:rsid w:val="004A4091"/>
    <w:rsid w:val="004A6D36"/>
    <w:rsid w:val="004A7CB4"/>
    <w:rsid w:val="004B2349"/>
    <w:rsid w:val="004B4B5E"/>
    <w:rsid w:val="004B5D9C"/>
    <w:rsid w:val="004B6297"/>
    <w:rsid w:val="004C19C1"/>
    <w:rsid w:val="004C6453"/>
    <w:rsid w:val="004C64CE"/>
    <w:rsid w:val="004C6A15"/>
    <w:rsid w:val="004C6B37"/>
    <w:rsid w:val="004D758D"/>
    <w:rsid w:val="004E1227"/>
    <w:rsid w:val="004E4B24"/>
    <w:rsid w:val="004E4CA2"/>
    <w:rsid w:val="004F192C"/>
    <w:rsid w:val="004F4C8C"/>
    <w:rsid w:val="004F5931"/>
    <w:rsid w:val="004F6797"/>
    <w:rsid w:val="004F7B63"/>
    <w:rsid w:val="00505005"/>
    <w:rsid w:val="00505EEF"/>
    <w:rsid w:val="00507BF8"/>
    <w:rsid w:val="00513176"/>
    <w:rsid w:val="00514895"/>
    <w:rsid w:val="005162A5"/>
    <w:rsid w:val="00520A1B"/>
    <w:rsid w:val="0052213E"/>
    <w:rsid w:val="0052303F"/>
    <w:rsid w:val="00530A2A"/>
    <w:rsid w:val="00532DA7"/>
    <w:rsid w:val="0053342A"/>
    <w:rsid w:val="00535E80"/>
    <w:rsid w:val="005413B3"/>
    <w:rsid w:val="00542DA8"/>
    <w:rsid w:val="00544DCA"/>
    <w:rsid w:val="005509EB"/>
    <w:rsid w:val="00553493"/>
    <w:rsid w:val="00553602"/>
    <w:rsid w:val="005559C6"/>
    <w:rsid w:val="00561797"/>
    <w:rsid w:val="00561FD6"/>
    <w:rsid w:val="00563180"/>
    <w:rsid w:val="00563F43"/>
    <w:rsid w:val="00565A24"/>
    <w:rsid w:val="0057048E"/>
    <w:rsid w:val="00572ACA"/>
    <w:rsid w:val="005739D5"/>
    <w:rsid w:val="00575C0D"/>
    <w:rsid w:val="005824B8"/>
    <w:rsid w:val="005824BF"/>
    <w:rsid w:val="0058255B"/>
    <w:rsid w:val="00583369"/>
    <w:rsid w:val="00584D2F"/>
    <w:rsid w:val="0058556A"/>
    <w:rsid w:val="0059168E"/>
    <w:rsid w:val="00592663"/>
    <w:rsid w:val="00594AAA"/>
    <w:rsid w:val="005A004F"/>
    <w:rsid w:val="005A03AD"/>
    <w:rsid w:val="005A5595"/>
    <w:rsid w:val="005A6C8D"/>
    <w:rsid w:val="005B1F73"/>
    <w:rsid w:val="005B323B"/>
    <w:rsid w:val="005C0613"/>
    <w:rsid w:val="005C22B5"/>
    <w:rsid w:val="005C262D"/>
    <w:rsid w:val="005D0ABA"/>
    <w:rsid w:val="005D747C"/>
    <w:rsid w:val="005D7E1C"/>
    <w:rsid w:val="005E0414"/>
    <w:rsid w:val="005E2DE5"/>
    <w:rsid w:val="005E4395"/>
    <w:rsid w:val="005E6298"/>
    <w:rsid w:val="005E7F3C"/>
    <w:rsid w:val="005F1D20"/>
    <w:rsid w:val="005F1D36"/>
    <w:rsid w:val="005F49A7"/>
    <w:rsid w:val="0060068E"/>
    <w:rsid w:val="00604439"/>
    <w:rsid w:val="00604793"/>
    <w:rsid w:val="006050C5"/>
    <w:rsid w:val="00606742"/>
    <w:rsid w:val="00606791"/>
    <w:rsid w:val="0061174F"/>
    <w:rsid w:val="00611FAC"/>
    <w:rsid w:val="006154A7"/>
    <w:rsid w:val="00621992"/>
    <w:rsid w:val="0062459B"/>
    <w:rsid w:val="006246D7"/>
    <w:rsid w:val="0062491C"/>
    <w:rsid w:val="00627967"/>
    <w:rsid w:val="006307D8"/>
    <w:rsid w:val="00631EF7"/>
    <w:rsid w:val="00635D48"/>
    <w:rsid w:val="00640BE6"/>
    <w:rsid w:val="00647177"/>
    <w:rsid w:val="00652622"/>
    <w:rsid w:val="00653435"/>
    <w:rsid w:val="00654204"/>
    <w:rsid w:val="00654B61"/>
    <w:rsid w:val="00654C02"/>
    <w:rsid w:val="00655B31"/>
    <w:rsid w:val="00655F46"/>
    <w:rsid w:val="0065691B"/>
    <w:rsid w:val="00657B56"/>
    <w:rsid w:val="006606EC"/>
    <w:rsid w:val="0066608A"/>
    <w:rsid w:val="0067103B"/>
    <w:rsid w:val="006753C2"/>
    <w:rsid w:val="006805C9"/>
    <w:rsid w:val="00685EBF"/>
    <w:rsid w:val="006A2F5D"/>
    <w:rsid w:val="006B31AD"/>
    <w:rsid w:val="006B373F"/>
    <w:rsid w:val="006B3E96"/>
    <w:rsid w:val="006B50A2"/>
    <w:rsid w:val="006C4FB0"/>
    <w:rsid w:val="006D1B78"/>
    <w:rsid w:val="006D4006"/>
    <w:rsid w:val="006D4019"/>
    <w:rsid w:val="006D4067"/>
    <w:rsid w:val="006D5E58"/>
    <w:rsid w:val="006E377F"/>
    <w:rsid w:val="006E6DBD"/>
    <w:rsid w:val="006F157E"/>
    <w:rsid w:val="006F52C1"/>
    <w:rsid w:val="006F6942"/>
    <w:rsid w:val="007014A9"/>
    <w:rsid w:val="00710980"/>
    <w:rsid w:val="007136F3"/>
    <w:rsid w:val="007154B8"/>
    <w:rsid w:val="00716E55"/>
    <w:rsid w:val="00717172"/>
    <w:rsid w:val="00723F7D"/>
    <w:rsid w:val="00726024"/>
    <w:rsid w:val="0073028E"/>
    <w:rsid w:val="00732AA8"/>
    <w:rsid w:val="00732E94"/>
    <w:rsid w:val="00737F40"/>
    <w:rsid w:val="00741F76"/>
    <w:rsid w:val="007429AC"/>
    <w:rsid w:val="00744D61"/>
    <w:rsid w:val="00753339"/>
    <w:rsid w:val="00754540"/>
    <w:rsid w:val="007569A7"/>
    <w:rsid w:val="007714C2"/>
    <w:rsid w:val="0077557D"/>
    <w:rsid w:val="00777DC2"/>
    <w:rsid w:val="00780DCB"/>
    <w:rsid w:val="00784047"/>
    <w:rsid w:val="007879CD"/>
    <w:rsid w:val="00787A78"/>
    <w:rsid w:val="00787F01"/>
    <w:rsid w:val="00792C7F"/>
    <w:rsid w:val="007958B1"/>
    <w:rsid w:val="00795B98"/>
    <w:rsid w:val="007A3A2F"/>
    <w:rsid w:val="007A5B48"/>
    <w:rsid w:val="007B21F8"/>
    <w:rsid w:val="007B2735"/>
    <w:rsid w:val="007B5513"/>
    <w:rsid w:val="007B77C9"/>
    <w:rsid w:val="007C2489"/>
    <w:rsid w:val="007C4959"/>
    <w:rsid w:val="007C5746"/>
    <w:rsid w:val="007C6877"/>
    <w:rsid w:val="007C6D95"/>
    <w:rsid w:val="007C7611"/>
    <w:rsid w:val="007D0E6F"/>
    <w:rsid w:val="007D30CB"/>
    <w:rsid w:val="007D5B6D"/>
    <w:rsid w:val="007E445B"/>
    <w:rsid w:val="007E4E4B"/>
    <w:rsid w:val="007E6B35"/>
    <w:rsid w:val="007F0556"/>
    <w:rsid w:val="007F087E"/>
    <w:rsid w:val="007F36FA"/>
    <w:rsid w:val="007F7711"/>
    <w:rsid w:val="0080076B"/>
    <w:rsid w:val="00801704"/>
    <w:rsid w:val="00803AC6"/>
    <w:rsid w:val="00806430"/>
    <w:rsid w:val="00806D45"/>
    <w:rsid w:val="008079F3"/>
    <w:rsid w:val="00811CA5"/>
    <w:rsid w:val="0081638D"/>
    <w:rsid w:val="008228D6"/>
    <w:rsid w:val="00822C08"/>
    <w:rsid w:val="0082416B"/>
    <w:rsid w:val="00826095"/>
    <w:rsid w:val="00826328"/>
    <w:rsid w:val="00832F49"/>
    <w:rsid w:val="008342C4"/>
    <w:rsid w:val="00841A52"/>
    <w:rsid w:val="00842562"/>
    <w:rsid w:val="00843515"/>
    <w:rsid w:val="00847918"/>
    <w:rsid w:val="00850D13"/>
    <w:rsid w:val="00854AC8"/>
    <w:rsid w:val="00855336"/>
    <w:rsid w:val="0086425B"/>
    <w:rsid w:val="00867D82"/>
    <w:rsid w:val="0087005D"/>
    <w:rsid w:val="00870E67"/>
    <w:rsid w:val="00873992"/>
    <w:rsid w:val="00880F4F"/>
    <w:rsid w:val="00881DA5"/>
    <w:rsid w:val="00882FA2"/>
    <w:rsid w:val="00883BEF"/>
    <w:rsid w:val="00886282"/>
    <w:rsid w:val="00886CB7"/>
    <w:rsid w:val="00887443"/>
    <w:rsid w:val="008905C7"/>
    <w:rsid w:val="008916CB"/>
    <w:rsid w:val="00892182"/>
    <w:rsid w:val="00894E54"/>
    <w:rsid w:val="00895328"/>
    <w:rsid w:val="008954F7"/>
    <w:rsid w:val="008A0E52"/>
    <w:rsid w:val="008B27D9"/>
    <w:rsid w:val="008B54AE"/>
    <w:rsid w:val="008B6D35"/>
    <w:rsid w:val="008B7249"/>
    <w:rsid w:val="008C182C"/>
    <w:rsid w:val="008C2B54"/>
    <w:rsid w:val="008C650D"/>
    <w:rsid w:val="008D1D7B"/>
    <w:rsid w:val="008D26E5"/>
    <w:rsid w:val="008D30BF"/>
    <w:rsid w:val="008D326F"/>
    <w:rsid w:val="008D6051"/>
    <w:rsid w:val="008D6217"/>
    <w:rsid w:val="008E0BF8"/>
    <w:rsid w:val="008E4C44"/>
    <w:rsid w:val="008E59E3"/>
    <w:rsid w:val="008F20E4"/>
    <w:rsid w:val="008F5C5E"/>
    <w:rsid w:val="0090017E"/>
    <w:rsid w:val="00907EE1"/>
    <w:rsid w:val="009116B3"/>
    <w:rsid w:val="00911F7C"/>
    <w:rsid w:val="00912D5C"/>
    <w:rsid w:val="00913A46"/>
    <w:rsid w:val="00913AC3"/>
    <w:rsid w:val="0091468C"/>
    <w:rsid w:val="00915369"/>
    <w:rsid w:val="00916147"/>
    <w:rsid w:val="00927954"/>
    <w:rsid w:val="0093142E"/>
    <w:rsid w:val="0094664A"/>
    <w:rsid w:val="009510D0"/>
    <w:rsid w:val="00953BAC"/>
    <w:rsid w:val="00954B29"/>
    <w:rsid w:val="00954BBC"/>
    <w:rsid w:val="00956EA7"/>
    <w:rsid w:val="00966322"/>
    <w:rsid w:val="009729C2"/>
    <w:rsid w:val="00973846"/>
    <w:rsid w:val="009738F8"/>
    <w:rsid w:val="00974DFA"/>
    <w:rsid w:val="00976DCB"/>
    <w:rsid w:val="00976EB1"/>
    <w:rsid w:val="009777BE"/>
    <w:rsid w:val="009826A1"/>
    <w:rsid w:val="00982DC6"/>
    <w:rsid w:val="009841E1"/>
    <w:rsid w:val="00984D03"/>
    <w:rsid w:val="00984EDA"/>
    <w:rsid w:val="00986D07"/>
    <w:rsid w:val="00994CA0"/>
    <w:rsid w:val="009974E1"/>
    <w:rsid w:val="009A4EE7"/>
    <w:rsid w:val="009A7EF3"/>
    <w:rsid w:val="009B1124"/>
    <w:rsid w:val="009B610E"/>
    <w:rsid w:val="009B6B1E"/>
    <w:rsid w:val="009C13DD"/>
    <w:rsid w:val="009C13F4"/>
    <w:rsid w:val="009C255C"/>
    <w:rsid w:val="009C2C33"/>
    <w:rsid w:val="009C4A7A"/>
    <w:rsid w:val="009C6741"/>
    <w:rsid w:val="009D01F0"/>
    <w:rsid w:val="009D7DC0"/>
    <w:rsid w:val="009E11A9"/>
    <w:rsid w:val="009E29E6"/>
    <w:rsid w:val="009F3D0E"/>
    <w:rsid w:val="009F3DF4"/>
    <w:rsid w:val="009F54FB"/>
    <w:rsid w:val="00A00380"/>
    <w:rsid w:val="00A018CC"/>
    <w:rsid w:val="00A072A9"/>
    <w:rsid w:val="00A112CB"/>
    <w:rsid w:val="00A11A3B"/>
    <w:rsid w:val="00A13062"/>
    <w:rsid w:val="00A16A89"/>
    <w:rsid w:val="00A27891"/>
    <w:rsid w:val="00A311D7"/>
    <w:rsid w:val="00A324E5"/>
    <w:rsid w:val="00A42524"/>
    <w:rsid w:val="00A42921"/>
    <w:rsid w:val="00A42F7F"/>
    <w:rsid w:val="00A467AA"/>
    <w:rsid w:val="00A534A3"/>
    <w:rsid w:val="00A55A6E"/>
    <w:rsid w:val="00A574C7"/>
    <w:rsid w:val="00A6204A"/>
    <w:rsid w:val="00A65E66"/>
    <w:rsid w:val="00A727E5"/>
    <w:rsid w:val="00A73807"/>
    <w:rsid w:val="00A739CD"/>
    <w:rsid w:val="00A7648B"/>
    <w:rsid w:val="00A771B0"/>
    <w:rsid w:val="00A8078C"/>
    <w:rsid w:val="00A8156B"/>
    <w:rsid w:val="00A81C29"/>
    <w:rsid w:val="00A81C4E"/>
    <w:rsid w:val="00A84575"/>
    <w:rsid w:val="00A90127"/>
    <w:rsid w:val="00A90B01"/>
    <w:rsid w:val="00A9380E"/>
    <w:rsid w:val="00A96835"/>
    <w:rsid w:val="00AA588D"/>
    <w:rsid w:val="00AA5C08"/>
    <w:rsid w:val="00AA6E49"/>
    <w:rsid w:val="00AA6FC9"/>
    <w:rsid w:val="00AB26D6"/>
    <w:rsid w:val="00AB2866"/>
    <w:rsid w:val="00AB3C1E"/>
    <w:rsid w:val="00AB4505"/>
    <w:rsid w:val="00AB6A81"/>
    <w:rsid w:val="00AC0B0A"/>
    <w:rsid w:val="00AC119F"/>
    <w:rsid w:val="00AC44EE"/>
    <w:rsid w:val="00AC5EE0"/>
    <w:rsid w:val="00AC700E"/>
    <w:rsid w:val="00AD143A"/>
    <w:rsid w:val="00AD1B5C"/>
    <w:rsid w:val="00AD5F86"/>
    <w:rsid w:val="00AD778F"/>
    <w:rsid w:val="00AE0594"/>
    <w:rsid w:val="00AE5D5F"/>
    <w:rsid w:val="00AF35E0"/>
    <w:rsid w:val="00B00E90"/>
    <w:rsid w:val="00B04F39"/>
    <w:rsid w:val="00B1100F"/>
    <w:rsid w:val="00B124DF"/>
    <w:rsid w:val="00B12894"/>
    <w:rsid w:val="00B16461"/>
    <w:rsid w:val="00B34B65"/>
    <w:rsid w:val="00B405F7"/>
    <w:rsid w:val="00B45BB7"/>
    <w:rsid w:val="00B45D69"/>
    <w:rsid w:val="00B51F07"/>
    <w:rsid w:val="00B520BD"/>
    <w:rsid w:val="00B54858"/>
    <w:rsid w:val="00B550F4"/>
    <w:rsid w:val="00B566B6"/>
    <w:rsid w:val="00B62F14"/>
    <w:rsid w:val="00B6398B"/>
    <w:rsid w:val="00B649A2"/>
    <w:rsid w:val="00B66505"/>
    <w:rsid w:val="00B66805"/>
    <w:rsid w:val="00B6740A"/>
    <w:rsid w:val="00B733A2"/>
    <w:rsid w:val="00B74F13"/>
    <w:rsid w:val="00B75456"/>
    <w:rsid w:val="00B766FB"/>
    <w:rsid w:val="00B77051"/>
    <w:rsid w:val="00B77D16"/>
    <w:rsid w:val="00B800E3"/>
    <w:rsid w:val="00B81AFA"/>
    <w:rsid w:val="00B823BD"/>
    <w:rsid w:val="00B833F2"/>
    <w:rsid w:val="00B85497"/>
    <w:rsid w:val="00B86836"/>
    <w:rsid w:val="00B87C88"/>
    <w:rsid w:val="00B93736"/>
    <w:rsid w:val="00B939EC"/>
    <w:rsid w:val="00B95646"/>
    <w:rsid w:val="00B979EB"/>
    <w:rsid w:val="00BA4876"/>
    <w:rsid w:val="00BB3502"/>
    <w:rsid w:val="00BB6670"/>
    <w:rsid w:val="00BB6D05"/>
    <w:rsid w:val="00BC4237"/>
    <w:rsid w:val="00BC76D7"/>
    <w:rsid w:val="00BD5680"/>
    <w:rsid w:val="00BD5B2D"/>
    <w:rsid w:val="00BE3D6F"/>
    <w:rsid w:val="00BE5CA7"/>
    <w:rsid w:val="00BF5230"/>
    <w:rsid w:val="00BF5BDC"/>
    <w:rsid w:val="00C01416"/>
    <w:rsid w:val="00C019CC"/>
    <w:rsid w:val="00C03293"/>
    <w:rsid w:val="00C05C1D"/>
    <w:rsid w:val="00C116A0"/>
    <w:rsid w:val="00C12F28"/>
    <w:rsid w:val="00C21262"/>
    <w:rsid w:val="00C2142A"/>
    <w:rsid w:val="00C2350E"/>
    <w:rsid w:val="00C26502"/>
    <w:rsid w:val="00C265A7"/>
    <w:rsid w:val="00C26D1A"/>
    <w:rsid w:val="00C30C33"/>
    <w:rsid w:val="00C30F5C"/>
    <w:rsid w:val="00C3267C"/>
    <w:rsid w:val="00C33220"/>
    <w:rsid w:val="00C33E42"/>
    <w:rsid w:val="00C342D8"/>
    <w:rsid w:val="00C3436E"/>
    <w:rsid w:val="00C34FC9"/>
    <w:rsid w:val="00C36D18"/>
    <w:rsid w:val="00C372E2"/>
    <w:rsid w:val="00C37694"/>
    <w:rsid w:val="00C43100"/>
    <w:rsid w:val="00C44CF4"/>
    <w:rsid w:val="00C476D1"/>
    <w:rsid w:val="00C47AC6"/>
    <w:rsid w:val="00C527D3"/>
    <w:rsid w:val="00C56188"/>
    <w:rsid w:val="00C56437"/>
    <w:rsid w:val="00C57E92"/>
    <w:rsid w:val="00C676E6"/>
    <w:rsid w:val="00C71C1B"/>
    <w:rsid w:val="00C720ED"/>
    <w:rsid w:val="00C73286"/>
    <w:rsid w:val="00C75858"/>
    <w:rsid w:val="00C75DDC"/>
    <w:rsid w:val="00C75EB6"/>
    <w:rsid w:val="00C80440"/>
    <w:rsid w:val="00C8111D"/>
    <w:rsid w:val="00C8195E"/>
    <w:rsid w:val="00C83C65"/>
    <w:rsid w:val="00C84676"/>
    <w:rsid w:val="00C84DE1"/>
    <w:rsid w:val="00C84E38"/>
    <w:rsid w:val="00C85044"/>
    <w:rsid w:val="00C8678F"/>
    <w:rsid w:val="00C8784F"/>
    <w:rsid w:val="00C928F0"/>
    <w:rsid w:val="00C92BE0"/>
    <w:rsid w:val="00C9747F"/>
    <w:rsid w:val="00CA6FFE"/>
    <w:rsid w:val="00CB0138"/>
    <w:rsid w:val="00CB288B"/>
    <w:rsid w:val="00CB397D"/>
    <w:rsid w:val="00CB4205"/>
    <w:rsid w:val="00CB4208"/>
    <w:rsid w:val="00CC07C4"/>
    <w:rsid w:val="00CC26C0"/>
    <w:rsid w:val="00CC6DC5"/>
    <w:rsid w:val="00CD2485"/>
    <w:rsid w:val="00CD7C10"/>
    <w:rsid w:val="00CE00FE"/>
    <w:rsid w:val="00CE4C18"/>
    <w:rsid w:val="00CF38FF"/>
    <w:rsid w:val="00CF39DC"/>
    <w:rsid w:val="00CF5DDD"/>
    <w:rsid w:val="00D03CCE"/>
    <w:rsid w:val="00D155BF"/>
    <w:rsid w:val="00D15627"/>
    <w:rsid w:val="00D17A6B"/>
    <w:rsid w:val="00D214F3"/>
    <w:rsid w:val="00D23E42"/>
    <w:rsid w:val="00D26A61"/>
    <w:rsid w:val="00D275CD"/>
    <w:rsid w:val="00D348A2"/>
    <w:rsid w:val="00D351E7"/>
    <w:rsid w:val="00D37907"/>
    <w:rsid w:val="00D37EB3"/>
    <w:rsid w:val="00D42A1E"/>
    <w:rsid w:val="00D54445"/>
    <w:rsid w:val="00D57494"/>
    <w:rsid w:val="00D6503D"/>
    <w:rsid w:val="00D65D7C"/>
    <w:rsid w:val="00D67025"/>
    <w:rsid w:val="00D67192"/>
    <w:rsid w:val="00D7256C"/>
    <w:rsid w:val="00D728B6"/>
    <w:rsid w:val="00D73D6A"/>
    <w:rsid w:val="00D744C9"/>
    <w:rsid w:val="00D75267"/>
    <w:rsid w:val="00D81A11"/>
    <w:rsid w:val="00D8345F"/>
    <w:rsid w:val="00D9223C"/>
    <w:rsid w:val="00D958FF"/>
    <w:rsid w:val="00D972AB"/>
    <w:rsid w:val="00DA2C40"/>
    <w:rsid w:val="00DB281F"/>
    <w:rsid w:val="00DB4499"/>
    <w:rsid w:val="00DB6EEA"/>
    <w:rsid w:val="00DB7F8D"/>
    <w:rsid w:val="00DC0D1B"/>
    <w:rsid w:val="00DC0F7C"/>
    <w:rsid w:val="00DC2B67"/>
    <w:rsid w:val="00DC477D"/>
    <w:rsid w:val="00DD3D93"/>
    <w:rsid w:val="00DD454F"/>
    <w:rsid w:val="00DD524F"/>
    <w:rsid w:val="00DD53EC"/>
    <w:rsid w:val="00DD7D89"/>
    <w:rsid w:val="00DE0317"/>
    <w:rsid w:val="00DE1B16"/>
    <w:rsid w:val="00DE3D0C"/>
    <w:rsid w:val="00DE3F21"/>
    <w:rsid w:val="00DE52FA"/>
    <w:rsid w:val="00DE667F"/>
    <w:rsid w:val="00DF1C79"/>
    <w:rsid w:val="00DF52D3"/>
    <w:rsid w:val="00DF7401"/>
    <w:rsid w:val="00E03DE0"/>
    <w:rsid w:val="00E047BD"/>
    <w:rsid w:val="00E07721"/>
    <w:rsid w:val="00E10E1A"/>
    <w:rsid w:val="00E12756"/>
    <w:rsid w:val="00E159AD"/>
    <w:rsid w:val="00E2082A"/>
    <w:rsid w:val="00E20D31"/>
    <w:rsid w:val="00E3029F"/>
    <w:rsid w:val="00E32A03"/>
    <w:rsid w:val="00E42513"/>
    <w:rsid w:val="00E42B8E"/>
    <w:rsid w:val="00E42F98"/>
    <w:rsid w:val="00E54F2B"/>
    <w:rsid w:val="00E56135"/>
    <w:rsid w:val="00E572FE"/>
    <w:rsid w:val="00E6081A"/>
    <w:rsid w:val="00E62E08"/>
    <w:rsid w:val="00E63A20"/>
    <w:rsid w:val="00E63C7E"/>
    <w:rsid w:val="00E64054"/>
    <w:rsid w:val="00E66633"/>
    <w:rsid w:val="00E7023F"/>
    <w:rsid w:val="00E71245"/>
    <w:rsid w:val="00E722D6"/>
    <w:rsid w:val="00E74D6E"/>
    <w:rsid w:val="00E76F4D"/>
    <w:rsid w:val="00E80324"/>
    <w:rsid w:val="00E8102C"/>
    <w:rsid w:val="00E82B84"/>
    <w:rsid w:val="00E927D3"/>
    <w:rsid w:val="00E929B6"/>
    <w:rsid w:val="00E94C74"/>
    <w:rsid w:val="00E95495"/>
    <w:rsid w:val="00E95D57"/>
    <w:rsid w:val="00E95F1C"/>
    <w:rsid w:val="00E9682C"/>
    <w:rsid w:val="00E97529"/>
    <w:rsid w:val="00EA1A6D"/>
    <w:rsid w:val="00EA3549"/>
    <w:rsid w:val="00EA479D"/>
    <w:rsid w:val="00EB05A0"/>
    <w:rsid w:val="00EB1D09"/>
    <w:rsid w:val="00EB2F09"/>
    <w:rsid w:val="00EB3E50"/>
    <w:rsid w:val="00EB67E1"/>
    <w:rsid w:val="00EC65F2"/>
    <w:rsid w:val="00EC687F"/>
    <w:rsid w:val="00ED084D"/>
    <w:rsid w:val="00ED3287"/>
    <w:rsid w:val="00EE3B09"/>
    <w:rsid w:val="00EF2BA6"/>
    <w:rsid w:val="00EF6742"/>
    <w:rsid w:val="00EF7EDB"/>
    <w:rsid w:val="00F03F76"/>
    <w:rsid w:val="00F03FA6"/>
    <w:rsid w:val="00F10D61"/>
    <w:rsid w:val="00F125F6"/>
    <w:rsid w:val="00F14842"/>
    <w:rsid w:val="00F14BEE"/>
    <w:rsid w:val="00F234BC"/>
    <w:rsid w:val="00F25418"/>
    <w:rsid w:val="00F279A4"/>
    <w:rsid w:val="00F3104F"/>
    <w:rsid w:val="00F32D22"/>
    <w:rsid w:val="00F358DD"/>
    <w:rsid w:val="00F361AD"/>
    <w:rsid w:val="00F40312"/>
    <w:rsid w:val="00F42D88"/>
    <w:rsid w:val="00F43E72"/>
    <w:rsid w:val="00F44DDB"/>
    <w:rsid w:val="00F45AD2"/>
    <w:rsid w:val="00F45E54"/>
    <w:rsid w:val="00F52973"/>
    <w:rsid w:val="00F54C8F"/>
    <w:rsid w:val="00F5611D"/>
    <w:rsid w:val="00F6038A"/>
    <w:rsid w:val="00F643E4"/>
    <w:rsid w:val="00F656FA"/>
    <w:rsid w:val="00F725A8"/>
    <w:rsid w:val="00F732AE"/>
    <w:rsid w:val="00F77BE4"/>
    <w:rsid w:val="00F86E93"/>
    <w:rsid w:val="00F9096E"/>
    <w:rsid w:val="00F94493"/>
    <w:rsid w:val="00FA41E8"/>
    <w:rsid w:val="00FA5DD0"/>
    <w:rsid w:val="00FA6302"/>
    <w:rsid w:val="00FB39A0"/>
    <w:rsid w:val="00FC1AA1"/>
    <w:rsid w:val="00FC1B6E"/>
    <w:rsid w:val="00FC67C8"/>
    <w:rsid w:val="00FC70E9"/>
    <w:rsid w:val="00FC7C11"/>
    <w:rsid w:val="00FD0243"/>
    <w:rsid w:val="00FD07AE"/>
    <w:rsid w:val="00FD1AF1"/>
    <w:rsid w:val="00FD238A"/>
    <w:rsid w:val="00FD25A8"/>
    <w:rsid w:val="00FD3218"/>
    <w:rsid w:val="00FD4145"/>
    <w:rsid w:val="00F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A8"/>
  </w:style>
  <w:style w:type="paragraph" w:styleId="Titre2">
    <w:name w:val="heading 2"/>
    <w:basedOn w:val="Normal"/>
    <w:link w:val="Titre2Car"/>
    <w:uiPriority w:val="1"/>
    <w:qFormat/>
    <w:rsid w:val="002D4C2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Comic Sans MS" w:eastAsia="Comic Sans MS" w:hAnsi="Comic Sans MS" w:cs="Comic Sans MS"/>
      <w:b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AA8"/>
    <w:pPr>
      <w:ind w:left="720"/>
      <w:contextualSpacing/>
    </w:pPr>
  </w:style>
  <w:style w:type="paragraph" w:styleId="Lgende">
    <w:name w:val="caption"/>
    <w:basedOn w:val="Normal"/>
    <w:next w:val="Normal"/>
    <w:unhideWhenUsed/>
    <w:qFormat/>
    <w:rsid w:val="00467AA8"/>
    <w:pPr>
      <w:spacing w:line="240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AA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5613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32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E94"/>
  </w:style>
  <w:style w:type="paragraph" w:styleId="Pieddepage">
    <w:name w:val="footer"/>
    <w:basedOn w:val="Normal"/>
    <w:link w:val="PieddepageCar"/>
    <w:uiPriority w:val="99"/>
    <w:unhideWhenUsed/>
    <w:rsid w:val="00732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E94"/>
  </w:style>
  <w:style w:type="paragraph" w:styleId="Sansinterligne">
    <w:name w:val="No Spacing"/>
    <w:link w:val="SansinterligneCar"/>
    <w:uiPriority w:val="1"/>
    <w:qFormat/>
    <w:rsid w:val="00732E9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32E94"/>
    <w:rPr>
      <w:rFonts w:eastAsiaTheme="minorEastAsia"/>
    </w:rPr>
  </w:style>
  <w:style w:type="paragraph" w:styleId="Corpsdetexte">
    <w:name w:val="Body Text"/>
    <w:basedOn w:val="Normal"/>
    <w:link w:val="CorpsdetexteCar"/>
    <w:uiPriority w:val="1"/>
    <w:qFormat/>
    <w:rsid w:val="001B15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B15E5"/>
    <w:rPr>
      <w:rFonts w:ascii="Trebuchet MS" w:eastAsia="Trebuchet MS" w:hAnsi="Trebuchet MS" w:cs="Trebuchet MS"/>
      <w:sz w:val="24"/>
      <w:szCs w:val="24"/>
      <w:lang w:eastAsia="fr-FR" w:bidi="fr-FR"/>
    </w:rPr>
  </w:style>
  <w:style w:type="table" w:styleId="Grilledutableau">
    <w:name w:val="Table Grid"/>
    <w:basedOn w:val="TableauNormal"/>
    <w:uiPriority w:val="59"/>
    <w:rsid w:val="001B1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2D4C2E"/>
    <w:rPr>
      <w:rFonts w:ascii="Comic Sans MS" w:eastAsia="Comic Sans MS" w:hAnsi="Comic Sans MS" w:cs="Comic Sans MS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D4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4C2E"/>
    <w:pPr>
      <w:widowControl w:val="0"/>
      <w:autoSpaceDE w:val="0"/>
      <w:autoSpaceDN w:val="0"/>
      <w:spacing w:after="0" w:line="287" w:lineRule="exact"/>
    </w:pPr>
    <w:rPr>
      <w:rFonts w:ascii="Comic Sans MS" w:eastAsia="Comic Sans MS" w:hAnsi="Comic Sans MS" w:cs="Comic Sans MS"/>
      <w:lang w:val="en-US"/>
    </w:rPr>
  </w:style>
  <w:style w:type="paragraph" w:customStyle="1" w:styleId="hoveredcourseelement">
    <w:name w:val="hoveredcourseelement"/>
    <w:basedOn w:val="Normal"/>
    <w:rsid w:val="0035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52BF1"/>
    <w:rPr>
      <w:b/>
      <w:bCs/>
    </w:rPr>
  </w:style>
  <w:style w:type="character" w:styleId="Lienhypertexte">
    <w:name w:val="Hyperlink"/>
    <w:basedOn w:val="Policepardfaut"/>
    <w:uiPriority w:val="99"/>
    <w:unhideWhenUsed/>
    <w:rsid w:val="00F86E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6DAC-82BE-4586-A81F-C38D7F0A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1784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2019-05-13T17:03:00Z</cp:lastPrinted>
  <dcterms:created xsi:type="dcterms:W3CDTF">2020-03-27T18:46:00Z</dcterms:created>
  <dcterms:modified xsi:type="dcterms:W3CDTF">2020-03-27T18:46:00Z</dcterms:modified>
</cp:coreProperties>
</file>