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2E" w:rsidRDefault="005044A9" w:rsidP="00C96365">
      <w:r>
        <w:rPr>
          <w:noProof/>
          <w:lang w:eastAsia="fr-FR"/>
        </w:rPr>
        <w:drawing>
          <wp:anchor distT="0" distB="0" distL="114300" distR="114300" simplePos="0" relativeHeight="251665408" behindDoc="0" locked="0" layoutInCell="1" allowOverlap="1">
            <wp:simplePos x="0" y="0"/>
            <wp:positionH relativeFrom="margin">
              <wp:posOffset>4099560</wp:posOffset>
            </wp:positionH>
            <wp:positionV relativeFrom="margin">
              <wp:align>top</wp:align>
            </wp:positionV>
            <wp:extent cx="2232660" cy="259080"/>
            <wp:effectExtent l="19050" t="0" r="0" b="0"/>
            <wp:wrapSquare wrapText="bothSides"/>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lip>
                    <a:srcRect/>
                    <a:stretch>
                      <a:fillRect/>
                    </a:stretch>
                  </pic:blipFill>
                  <pic:spPr bwMode="auto">
                    <a:xfrm>
                      <a:off x="0" y="0"/>
                      <a:ext cx="2232660" cy="259080"/>
                    </a:xfrm>
                    <a:prstGeom prst="rect">
                      <a:avLst/>
                    </a:prstGeom>
                    <a:noFill/>
                    <a:ln w="9525">
                      <a:noFill/>
                      <a:miter lim="800000"/>
                      <a:headEnd/>
                      <a:tailEnd/>
                    </a:ln>
                  </pic:spPr>
                </pic:pic>
              </a:graphicData>
            </a:graphic>
          </wp:anchor>
        </w:drawing>
      </w:r>
      <w:r w:rsidR="00BD6D8C">
        <w:rPr>
          <w:noProof/>
          <w:lang w:eastAsia="fr-FR"/>
        </w:rPr>
        <w:pict>
          <v:shapetype id="_x0000_t202" coordsize="21600,21600" o:spt="202" path="m,l,21600r21600,l21600,xe">
            <v:stroke joinstyle="miter"/>
            <v:path gradientshapeok="t" o:connecttype="rect"/>
          </v:shapetype>
          <v:shape id="_x0000_s1028" type="#_x0000_t202" style="position:absolute;margin-left:227.05pt;margin-top:-2.25pt;width:62.35pt;height:51pt;z-index:251662336;mso-position-horizontal-relative:text;mso-position-vertical-relative:text;mso-width-relative:margin;mso-height-relative:margin" stroked="f">
            <v:textbox>
              <w:txbxContent>
                <w:p w:rsidR="007D2CF5" w:rsidRDefault="007D2CF5" w:rsidP="00B3732E">
                  <w:r w:rsidRPr="00B3732E">
                    <w:rPr>
                      <w:noProof/>
                      <w:lang w:eastAsia="fr-FR"/>
                    </w:rPr>
                    <w:drawing>
                      <wp:inline distT="0" distB="0" distL="0" distR="0">
                        <wp:extent cx="580492" cy="607161"/>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2930" cy="609600"/>
                                </a:xfrm>
                                <a:prstGeom prst="rect">
                                  <a:avLst/>
                                </a:prstGeom>
                                <a:noFill/>
                                <a:ln w="9525">
                                  <a:noFill/>
                                  <a:miter lim="800000"/>
                                  <a:headEnd/>
                                  <a:tailEnd/>
                                </a:ln>
                              </pic:spPr>
                            </pic:pic>
                          </a:graphicData>
                        </a:graphic>
                      </wp:inline>
                    </w:drawing>
                  </w:r>
                </w:p>
              </w:txbxContent>
            </v:textbox>
          </v:shape>
        </w:pict>
      </w:r>
      <w:r w:rsidR="00BD6D8C">
        <w:rPr>
          <w:noProof/>
          <w:lang w:eastAsia="fr-FR"/>
        </w:rPr>
        <w:pict>
          <v:shape id="_x0000_s1027" type="#_x0000_t202" style="position:absolute;margin-left:296.5pt;margin-top:-2pt;width:215.45pt;height:51pt;z-index:251661312;mso-position-horizontal-relative:text;mso-position-vertical-relative:text;mso-width-relative:margin;mso-height-relative:margin" stroked="f">
            <v:textbox>
              <w:txbxContent>
                <w:p w:rsidR="007D2CF5" w:rsidRDefault="007D2CF5" w:rsidP="00B3732E">
                  <w:pPr>
                    <w:jc w:val="right"/>
                  </w:pPr>
                </w:p>
                <w:p w:rsidR="007D2CF5" w:rsidRDefault="007D2CF5" w:rsidP="005044A9">
                  <w:pPr>
                    <w:jc w:val="center"/>
                  </w:pPr>
                </w:p>
              </w:txbxContent>
            </v:textbox>
          </v:shape>
        </w:pict>
      </w:r>
      <w:r w:rsidR="00BD6D8C">
        <w:rPr>
          <w:noProof/>
        </w:rPr>
        <w:pict>
          <v:shape id="_x0000_s1026" type="#_x0000_t202" style="position:absolute;margin-left:7.3pt;margin-top:-2.4pt;width:215.45pt;height:51pt;z-index:251660288;mso-position-horizontal-relative:text;mso-position-vertical-relative:text;mso-width-relative:margin;mso-height-relative:margin" stroked="f">
            <v:textbox>
              <w:txbxContent>
                <w:p w:rsidR="007D2CF5" w:rsidRPr="00E879E6" w:rsidRDefault="007D2CF5" w:rsidP="00672B94">
                  <w:pPr>
                    <w:spacing w:after="0" w:line="240" w:lineRule="auto"/>
                    <w:jc w:val="center"/>
                    <w:outlineLvl w:val="2"/>
                    <w:rPr>
                      <w:b/>
                      <w:bCs/>
                      <w:sz w:val="24"/>
                      <w:szCs w:val="24"/>
                    </w:rPr>
                  </w:pPr>
                  <w:r>
                    <w:rPr>
                      <w:b/>
                      <w:bCs/>
                      <w:sz w:val="24"/>
                      <w:szCs w:val="24"/>
                    </w:rPr>
                    <w:t xml:space="preserve"> </w:t>
                  </w:r>
                  <w:r w:rsidRPr="00E879E6">
                    <w:rPr>
                      <w:b/>
                      <w:bCs/>
                      <w:sz w:val="24"/>
                      <w:szCs w:val="24"/>
                    </w:rPr>
                    <w:t xml:space="preserve"> </w:t>
                  </w:r>
                  <w:r>
                    <w:rPr>
                      <w:b/>
                      <w:bCs/>
                      <w:sz w:val="24"/>
                      <w:szCs w:val="24"/>
                    </w:rPr>
                    <w:t xml:space="preserve">Délégation </w:t>
                  </w:r>
                  <w:r w:rsidRPr="00E879E6">
                    <w:rPr>
                      <w:b/>
                      <w:bCs/>
                      <w:sz w:val="24"/>
                      <w:szCs w:val="24"/>
                    </w:rPr>
                    <w:t>R</w:t>
                  </w:r>
                  <w:r>
                    <w:rPr>
                      <w:b/>
                      <w:bCs/>
                      <w:sz w:val="24"/>
                      <w:szCs w:val="24"/>
                    </w:rPr>
                    <w:t>égionale</w:t>
                  </w:r>
                  <w:r w:rsidRPr="00E879E6">
                    <w:rPr>
                      <w:b/>
                      <w:bCs/>
                      <w:sz w:val="24"/>
                      <w:szCs w:val="24"/>
                    </w:rPr>
                    <w:t xml:space="preserve"> </w:t>
                  </w:r>
                  <w:r>
                    <w:rPr>
                      <w:b/>
                      <w:bCs/>
                      <w:sz w:val="24"/>
                      <w:szCs w:val="24"/>
                    </w:rPr>
                    <w:t>De l’éducation               de</w:t>
                  </w:r>
                  <w:r w:rsidRPr="00E879E6">
                    <w:rPr>
                      <w:b/>
                      <w:bCs/>
                      <w:sz w:val="24"/>
                      <w:szCs w:val="24"/>
                    </w:rPr>
                    <w:t xml:space="preserve"> SFAX I</w:t>
                  </w:r>
                </w:p>
                <w:p w:rsidR="007D2CF5" w:rsidRDefault="007D2CF5" w:rsidP="00B3732E">
                  <w:pPr>
                    <w:spacing w:after="0"/>
                    <w:jc w:val="center"/>
                  </w:pPr>
                  <w:r>
                    <w:rPr>
                      <w:b/>
                      <w:bCs/>
                      <w:sz w:val="24"/>
                      <w:szCs w:val="24"/>
                    </w:rPr>
                    <w:t xml:space="preserve">Lycée 15 Novembre 1955  </w:t>
                  </w:r>
                </w:p>
              </w:txbxContent>
            </v:textbox>
          </v:shape>
        </w:pict>
      </w:r>
    </w:p>
    <w:p w:rsidR="00B3732E" w:rsidRPr="00B3732E" w:rsidRDefault="005044A9" w:rsidP="00B3732E">
      <w:r>
        <w:rPr>
          <w:noProof/>
          <w:lang w:eastAsia="fr-FR"/>
        </w:rPr>
        <w:drawing>
          <wp:anchor distT="0" distB="0" distL="114300" distR="114300" simplePos="0" relativeHeight="251666432" behindDoc="0" locked="0" layoutInCell="1" allowOverlap="1">
            <wp:simplePos x="0" y="0"/>
            <wp:positionH relativeFrom="margin">
              <wp:posOffset>4269740</wp:posOffset>
            </wp:positionH>
            <wp:positionV relativeFrom="margin">
              <wp:posOffset>347980</wp:posOffset>
            </wp:positionV>
            <wp:extent cx="2000250" cy="184150"/>
            <wp:effectExtent l="19050" t="0" r="0" b="0"/>
            <wp:wrapSquare wrapText="bothSides"/>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grayscl/>
                    </a:blip>
                    <a:srcRect/>
                    <a:stretch>
                      <a:fillRect/>
                    </a:stretch>
                  </pic:blipFill>
                  <pic:spPr bwMode="auto">
                    <a:xfrm>
                      <a:off x="0" y="0"/>
                      <a:ext cx="2000250" cy="184150"/>
                    </a:xfrm>
                    <a:prstGeom prst="rect">
                      <a:avLst/>
                    </a:prstGeom>
                    <a:noFill/>
                    <a:ln w="9525">
                      <a:noFill/>
                      <a:miter lim="800000"/>
                      <a:headEnd/>
                      <a:tailEnd/>
                    </a:ln>
                  </pic:spPr>
                </pic:pic>
              </a:graphicData>
            </a:graphic>
          </wp:anchor>
        </w:drawing>
      </w:r>
    </w:p>
    <w:p w:rsidR="00B3732E" w:rsidRPr="00B3732E" w:rsidRDefault="00BD6D8C" w:rsidP="00B3732E">
      <w:r>
        <w:rPr>
          <w:noProof/>
          <w:lang w:eastAsia="fr-FR"/>
        </w:rPr>
        <w:pict>
          <v:shape id="_x0000_s1029" type="#_x0000_t202" style="position:absolute;margin-left:1.25pt;margin-top:6.05pt;width:521.55pt;height:53.75pt;z-index:251663360;mso-width-relative:margin;mso-height-relative:margin">
            <v:textbox style="mso-next-textbox:#_x0000_s1029">
              <w:txbxContent>
                <w:p w:rsidR="007D2CF5" w:rsidRDefault="007D2CF5" w:rsidP="004C64E1">
                  <w:pPr>
                    <w:spacing w:after="0" w:line="240" w:lineRule="auto"/>
                    <w:jc w:val="center"/>
                    <w:rPr>
                      <w:sz w:val="28"/>
                      <w:szCs w:val="28"/>
                    </w:rPr>
                  </w:pPr>
                  <w:r w:rsidRPr="00BF0DE1">
                    <w:rPr>
                      <w:rFonts w:asciiTheme="minorBidi" w:hAnsiTheme="minorBidi"/>
                      <w:b/>
                      <w:bCs/>
                      <w:sz w:val="28"/>
                      <w:szCs w:val="28"/>
                    </w:rPr>
                    <w:t>Epreuve de Sciences Physiques</w:t>
                  </w:r>
                  <w:r w:rsidRPr="005044A9">
                    <w:rPr>
                      <w:sz w:val="28"/>
                      <w:szCs w:val="28"/>
                    </w:rPr>
                    <w:t> </w:t>
                  </w:r>
                </w:p>
                <w:p w:rsidR="007D2CF5" w:rsidRPr="00BF0DE1" w:rsidRDefault="007D2CF5" w:rsidP="00B76EB0">
                  <w:pPr>
                    <w:spacing w:after="0" w:line="240" w:lineRule="auto"/>
                    <w:jc w:val="center"/>
                    <w:rPr>
                      <w:sz w:val="28"/>
                      <w:szCs w:val="28"/>
                    </w:rPr>
                  </w:pPr>
                  <w:r>
                    <w:rPr>
                      <w:b/>
                      <w:bCs/>
                      <w:sz w:val="24"/>
                      <w:szCs w:val="24"/>
                    </w:rPr>
                    <w:t>Bac blanc : 2018/2019</w:t>
                  </w:r>
                </w:p>
                <w:p w:rsidR="007D2CF5" w:rsidRPr="00BF0DE1" w:rsidRDefault="007D2CF5" w:rsidP="00BF0DE1">
                  <w:pPr>
                    <w:spacing w:after="0" w:line="240" w:lineRule="auto"/>
                    <w:rPr>
                      <w:rFonts w:cstheme="minorHAnsi"/>
                      <w:sz w:val="24"/>
                      <w:szCs w:val="24"/>
                    </w:rPr>
                  </w:pPr>
                  <w:r w:rsidRPr="004C64E1">
                    <w:rPr>
                      <w:rFonts w:cstheme="minorHAnsi"/>
                      <w:b/>
                      <w:bCs/>
                      <w:sz w:val="28"/>
                      <w:szCs w:val="28"/>
                    </w:rPr>
                    <w:t>M.Abdmouleh Nabil</w:t>
                  </w:r>
                  <w:r w:rsidRPr="004C64E1">
                    <w:rPr>
                      <w:rFonts w:cstheme="minorHAnsi"/>
                      <w:sz w:val="28"/>
                      <w:szCs w:val="28"/>
                    </w:rPr>
                    <w:t xml:space="preserve"> </w:t>
                  </w:r>
                  <w:r>
                    <w:rPr>
                      <w:rFonts w:cstheme="minorHAnsi"/>
                      <w:sz w:val="24"/>
                      <w:szCs w:val="24"/>
                    </w:rPr>
                    <w:t xml:space="preserve">                                                                           </w:t>
                  </w:r>
                  <w:r w:rsidRPr="00B76EB0">
                    <w:rPr>
                      <w:rFonts w:cstheme="minorHAnsi"/>
                      <w:i/>
                      <w:iCs/>
                      <w:sz w:val="24"/>
                      <w:szCs w:val="24"/>
                    </w:rPr>
                    <w:t xml:space="preserve">  </w:t>
                  </w:r>
                  <w:r>
                    <w:rPr>
                      <w:rFonts w:cstheme="minorHAnsi"/>
                      <w:sz w:val="24"/>
                      <w:szCs w:val="24"/>
                    </w:rPr>
                    <w:t xml:space="preserve"> </w:t>
                  </w:r>
                  <w:r w:rsidRPr="004C64E1">
                    <w:rPr>
                      <w:rFonts w:cstheme="minorHAnsi"/>
                      <w:b/>
                      <w:bCs/>
                      <w:sz w:val="28"/>
                      <w:szCs w:val="28"/>
                    </w:rPr>
                    <w:t xml:space="preserve">Bac : Sciences Expérimentales                                                            </w:t>
                  </w:r>
                </w:p>
              </w:txbxContent>
            </v:textbox>
          </v:shape>
        </w:pict>
      </w:r>
    </w:p>
    <w:p w:rsidR="00B3732E" w:rsidRDefault="00B3732E" w:rsidP="00B3732E"/>
    <w:p w:rsidR="005044A9" w:rsidRDefault="005044A9" w:rsidP="00B3732E"/>
    <w:p w:rsidR="00DC11E9" w:rsidRDefault="00E879E6" w:rsidP="00CA6A4D">
      <w:pPr>
        <w:spacing w:after="0" w:line="240" w:lineRule="auto"/>
      </w:pPr>
      <w:r w:rsidRPr="002F64E2">
        <w:rPr>
          <w:b/>
          <w:bCs/>
          <w:sz w:val="32"/>
          <w:szCs w:val="32"/>
        </w:rPr>
        <w:t>CHIMIE</w:t>
      </w:r>
      <w:r w:rsidRPr="002F64E2">
        <w:rPr>
          <w:sz w:val="32"/>
          <w:szCs w:val="32"/>
        </w:rPr>
        <w:t xml:space="preserve"> </w:t>
      </w:r>
      <w:r w:rsidRPr="00E879E6">
        <w:t>(9 points)</w:t>
      </w:r>
    </w:p>
    <w:p w:rsidR="00E879E6" w:rsidRPr="008628E6" w:rsidRDefault="002A0352" w:rsidP="00B9114A">
      <w:pPr>
        <w:spacing w:after="0" w:line="240" w:lineRule="auto"/>
      </w:pPr>
      <w:r w:rsidRPr="00676317">
        <w:rPr>
          <w:b/>
          <w:bCs/>
          <w:sz w:val="28"/>
          <w:szCs w:val="28"/>
        </w:rPr>
        <w:t>Exercice n°1</w:t>
      </w:r>
      <w:r>
        <w:t xml:space="preserve"> (</w:t>
      </w:r>
      <w:r w:rsidR="00B9114A">
        <w:t>5</w:t>
      </w:r>
      <w:r w:rsidR="00B035CE">
        <w:t>,</w:t>
      </w:r>
      <w:r w:rsidR="00B9114A">
        <w:t>25</w:t>
      </w:r>
      <w:r>
        <w:t xml:space="preserve"> points)</w:t>
      </w:r>
      <w:r w:rsidR="002E6FDF">
        <w:t xml:space="preserve">           </w:t>
      </w:r>
      <w:r w:rsidR="00C17DF5" w:rsidRPr="000B02A2">
        <w:rPr>
          <w:rFonts w:cstheme="minorHAnsi"/>
          <w:b/>
          <w:bCs/>
          <w:sz w:val="28"/>
          <w:szCs w:val="28"/>
        </w:rPr>
        <w:t>On donne</w:t>
      </w:r>
      <w:r w:rsidR="00C82410" w:rsidRPr="00CE216B">
        <w:rPr>
          <w:rFonts w:asciiTheme="majorBidi" w:hAnsiTheme="majorBidi" w:cstheme="majorBidi"/>
        </w:rPr>
        <w:t> :</w:t>
      </w:r>
      <w:r w:rsidR="00771CBA">
        <w:rPr>
          <w:rFonts w:asciiTheme="majorBidi" w:hAnsiTheme="majorBidi" w:cstheme="majorBidi"/>
        </w:rPr>
        <w:t xml:space="preserve"> </w:t>
      </w:r>
      <w:r w:rsidR="00771CBA" w:rsidRPr="000B02A2">
        <w:rPr>
          <w:rFonts w:cstheme="minorHAnsi"/>
          <w:b/>
          <w:bCs/>
          <w:sz w:val="24"/>
          <w:szCs w:val="24"/>
        </w:rPr>
        <w:t>Masse molaire atomique du Cadmium</w:t>
      </w:r>
      <w:r w:rsidR="00771CBA" w:rsidRPr="000B02A2">
        <w:rPr>
          <w:rFonts w:asciiTheme="majorBidi" w:hAnsiTheme="majorBidi" w:cstheme="majorBidi"/>
          <w:b/>
          <w:bCs/>
          <w:sz w:val="24"/>
          <w:szCs w:val="24"/>
        </w:rPr>
        <w:t xml:space="preserve"> : </w:t>
      </w:r>
      <w:r w:rsidR="00771CBA" w:rsidRPr="000B02A2">
        <w:rPr>
          <w:rFonts w:cstheme="minorHAnsi"/>
          <w:b/>
          <w:bCs/>
          <w:sz w:val="24"/>
          <w:szCs w:val="24"/>
        </w:rPr>
        <w:t>M</w:t>
      </w:r>
      <w:r w:rsidR="00C17DF5" w:rsidRPr="000B02A2">
        <w:rPr>
          <w:rFonts w:cstheme="minorHAnsi"/>
          <w:b/>
          <w:bCs/>
          <w:sz w:val="24"/>
          <w:szCs w:val="24"/>
          <w:shd w:val="clear" w:color="auto" w:fill="FFFFFF"/>
        </w:rPr>
        <w:t xml:space="preserve"> = </w:t>
      </w:r>
      <w:r w:rsidR="0084406D" w:rsidRPr="000B02A2">
        <w:rPr>
          <w:rFonts w:cstheme="minorHAnsi"/>
          <w:b/>
          <w:bCs/>
          <w:sz w:val="24"/>
          <w:szCs w:val="24"/>
          <w:shd w:val="clear" w:color="auto" w:fill="FFFFFF"/>
        </w:rPr>
        <w:t>1</w:t>
      </w:r>
      <w:r w:rsidR="0008505F" w:rsidRPr="000B02A2">
        <w:rPr>
          <w:rFonts w:cstheme="minorHAnsi"/>
          <w:b/>
          <w:bCs/>
          <w:sz w:val="24"/>
          <w:szCs w:val="24"/>
          <w:shd w:val="clear" w:color="auto" w:fill="FFFFFF"/>
        </w:rPr>
        <w:t>1</w:t>
      </w:r>
      <w:r w:rsidR="0084406D" w:rsidRPr="000B02A2">
        <w:rPr>
          <w:rFonts w:cstheme="minorHAnsi"/>
          <w:b/>
          <w:bCs/>
          <w:sz w:val="24"/>
          <w:szCs w:val="24"/>
          <w:shd w:val="clear" w:color="auto" w:fill="FFFFFF"/>
        </w:rPr>
        <w:t>2</w:t>
      </w:r>
      <w:r w:rsidR="00C17DF5" w:rsidRPr="000B02A2">
        <w:rPr>
          <w:rFonts w:cstheme="minorHAnsi"/>
          <w:b/>
          <w:bCs/>
          <w:sz w:val="24"/>
          <w:szCs w:val="24"/>
          <w:shd w:val="clear" w:color="auto" w:fill="FFFFFF"/>
        </w:rPr>
        <w:t xml:space="preserve"> g.mol</w:t>
      </w:r>
      <w:r w:rsidR="00C17DF5" w:rsidRPr="000B02A2">
        <w:rPr>
          <w:rFonts w:cstheme="minorHAnsi"/>
          <w:b/>
          <w:bCs/>
          <w:sz w:val="24"/>
          <w:szCs w:val="24"/>
          <w:shd w:val="clear" w:color="auto" w:fill="FFFFFF"/>
          <w:vertAlign w:val="superscript"/>
        </w:rPr>
        <w:t>-1</w:t>
      </w:r>
      <w:r w:rsidR="008628E6" w:rsidRPr="000B02A2">
        <w:rPr>
          <w:rFonts w:cstheme="minorHAnsi"/>
          <w:b/>
          <w:bCs/>
          <w:sz w:val="24"/>
          <w:szCs w:val="24"/>
          <w:shd w:val="clear" w:color="auto" w:fill="FFFFFF"/>
        </w:rPr>
        <w:t xml:space="preserve"> </w:t>
      </w:r>
    </w:p>
    <w:p w:rsidR="006536B4" w:rsidRDefault="00676317" w:rsidP="00F930CC">
      <w:pPr>
        <w:spacing w:after="0" w:line="240" w:lineRule="auto"/>
        <w:jc w:val="both"/>
        <w:rPr>
          <w:rFonts w:asciiTheme="majorBidi" w:hAnsiTheme="majorBidi" w:cstheme="majorBidi"/>
          <w:sz w:val="26"/>
          <w:szCs w:val="26"/>
          <w:shd w:val="clear" w:color="auto" w:fill="FFFFFF"/>
        </w:rPr>
      </w:pPr>
      <w:r>
        <w:rPr>
          <w:rFonts w:asciiTheme="majorBidi" w:hAnsiTheme="majorBidi" w:cstheme="majorBidi"/>
          <w:noProof/>
          <w:sz w:val="26"/>
          <w:szCs w:val="26"/>
          <w:lang w:eastAsia="fr-FR"/>
        </w:rPr>
        <w:drawing>
          <wp:anchor distT="0" distB="0" distL="114300" distR="114300" simplePos="0" relativeHeight="251772928" behindDoc="0" locked="0" layoutInCell="1" allowOverlap="1">
            <wp:simplePos x="0" y="0"/>
            <wp:positionH relativeFrom="margin">
              <wp:posOffset>3289300</wp:posOffset>
            </wp:positionH>
            <wp:positionV relativeFrom="margin">
              <wp:posOffset>2203450</wp:posOffset>
            </wp:positionV>
            <wp:extent cx="3439160" cy="1663700"/>
            <wp:effectExtent l="19050" t="0" r="889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439160" cy="1663700"/>
                    </a:xfrm>
                    <a:prstGeom prst="rect">
                      <a:avLst/>
                    </a:prstGeom>
                    <a:noFill/>
                    <a:ln w="9525">
                      <a:noFill/>
                      <a:miter lim="800000"/>
                      <a:headEnd/>
                      <a:tailEnd/>
                    </a:ln>
                  </pic:spPr>
                </pic:pic>
              </a:graphicData>
            </a:graphic>
          </wp:anchor>
        </w:drawing>
      </w:r>
    </w:p>
    <w:p w:rsidR="00ED6AC4" w:rsidRPr="0086589A" w:rsidRDefault="00403729" w:rsidP="00336012">
      <w:pPr>
        <w:spacing w:after="0" w:line="240" w:lineRule="auto"/>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On </w:t>
      </w:r>
      <w:r w:rsidR="00EF21B4" w:rsidRPr="0086589A">
        <w:rPr>
          <w:rFonts w:asciiTheme="majorBidi" w:hAnsiTheme="majorBidi" w:cstheme="majorBidi"/>
          <w:sz w:val="24"/>
          <w:szCs w:val="24"/>
          <w:shd w:val="clear" w:color="auto" w:fill="FFFFFF"/>
        </w:rPr>
        <w:t>réalise</w:t>
      </w:r>
      <w:r w:rsidRPr="0086589A">
        <w:rPr>
          <w:rFonts w:asciiTheme="majorBidi" w:hAnsiTheme="majorBidi" w:cstheme="majorBidi"/>
          <w:sz w:val="24"/>
          <w:szCs w:val="24"/>
          <w:shd w:val="clear" w:color="auto" w:fill="FFFFFF"/>
        </w:rPr>
        <w:t xml:space="preserve">, à </w:t>
      </w:r>
      <w:r w:rsidRPr="0086589A">
        <w:rPr>
          <w:rFonts w:asciiTheme="majorBidi" w:hAnsiTheme="majorBidi" w:cstheme="majorBidi"/>
          <w:b/>
          <w:bCs/>
          <w:sz w:val="24"/>
          <w:szCs w:val="24"/>
          <w:shd w:val="clear" w:color="auto" w:fill="FFFFFF"/>
        </w:rPr>
        <w:t>25°C</w:t>
      </w:r>
      <w:r w:rsidRPr="0086589A">
        <w:rPr>
          <w:rFonts w:asciiTheme="majorBidi" w:hAnsiTheme="majorBidi" w:cstheme="majorBidi"/>
          <w:sz w:val="24"/>
          <w:szCs w:val="24"/>
          <w:shd w:val="clear" w:color="auto" w:fill="FFFFFF"/>
        </w:rPr>
        <w:t xml:space="preserve">, </w:t>
      </w:r>
      <w:r w:rsidR="00336012" w:rsidRPr="0086589A">
        <w:rPr>
          <w:rFonts w:asciiTheme="majorBidi" w:hAnsiTheme="majorBidi" w:cstheme="majorBidi"/>
          <w:sz w:val="24"/>
          <w:szCs w:val="24"/>
          <w:shd w:val="clear" w:color="auto" w:fill="FFFFFF"/>
        </w:rPr>
        <w:t>la</w:t>
      </w:r>
      <w:r w:rsidRPr="0086589A">
        <w:rPr>
          <w:rFonts w:asciiTheme="majorBidi" w:hAnsiTheme="majorBidi" w:cstheme="majorBidi"/>
          <w:sz w:val="24"/>
          <w:szCs w:val="24"/>
          <w:shd w:val="clear" w:color="auto" w:fill="FFFFFF"/>
        </w:rPr>
        <w:t xml:space="preserve"> pile électrochimique </w:t>
      </w:r>
      <w:r w:rsidRPr="0086589A">
        <w:rPr>
          <w:rFonts w:asciiTheme="majorBidi" w:hAnsiTheme="majorBidi" w:cstheme="majorBidi"/>
          <w:b/>
          <w:bCs/>
          <w:sz w:val="24"/>
          <w:szCs w:val="24"/>
          <w:shd w:val="clear" w:color="auto" w:fill="FFFFFF"/>
        </w:rPr>
        <w:t>(P)</w:t>
      </w:r>
      <w:r w:rsidR="00EF21B4" w:rsidRPr="0086589A">
        <w:rPr>
          <w:rFonts w:asciiTheme="majorBidi" w:hAnsiTheme="majorBidi" w:cstheme="majorBidi"/>
          <w:sz w:val="24"/>
          <w:szCs w:val="24"/>
          <w:shd w:val="clear" w:color="auto" w:fill="FFFFFF"/>
        </w:rPr>
        <w:t xml:space="preserve"> </w:t>
      </w:r>
      <w:r w:rsidR="00336012" w:rsidRPr="0086589A">
        <w:rPr>
          <w:rFonts w:asciiTheme="majorBidi" w:hAnsiTheme="majorBidi" w:cstheme="majorBidi"/>
          <w:sz w:val="24"/>
          <w:szCs w:val="24"/>
          <w:shd w:val="clear" w:color="auto" w:fill="FFFFFF"/>
        </w:rPr>
        <w:t xml:space="preserve">schématisée </w:t>
      </w:r>
      <w:r w:rsidR="00EF21B4" w:rsidRPr="0086589A">
        <w:rPr>
          <w:rFonts w:asciiTheme="majorBidi" w:hAnsiTheme="majorBidi" w:cstheme="majorBidi"/>
          <w:sz w:val="24"/>
          <w:szCs w:val="24"/>
          <w:shd w:val="clear" w:color="auto" w:fill="FFFFFF"/>
        </w:rPr>
        <w:t>sur la figure</w:t>
      </w:r>
      <w:r w:rsidR="00EF21B4" w:rsidRPr="0086589A">
        <w:rPr>
          <w:rFonts w:asciiTheme="majorBidi" w:hAnsiTheme="majorBidi" w:cstheme="majorBidi"/>
          <w:b/>
          <w:bCs/>
          <w:sz w:val="24"/>
          <w:szCs w:val="24"/>
          <w:shd w:val="clear" w:color="auto" w:fill="FFFFFF"/>
        </w:rPr>
        <w:t xml:space="preserve"> </w:t>
      </w:r>
      <w:r w:rsidR="00EF21B4" w:rsidRPr="0086589A">
        <w:rPr>
          <w:rFonts w:asciiTheme="majorBidi" w:hAnsiTheme="majorBidi" w:cstheme="majorBidi"/>
          <w:sz w:val="24"/>
          <w:szCs w:val="24"/>
          <w:shd w:val="clear" w:color="auto" w:fill="FFFFFF"/>
        </w:rPr>
        <w:t>1</w:t>
      </w:r>
      <w:r w:rsidR="00ED6AC4" w:rsidRPr="0086589A">
        <w:rPr>
          <w:rFonts w:asciiTheme="majorBidi" w:hAnsiTheme="majorBidi" w:cstheme="majorBidi"/>
          <w:sz w:val="24"/>
          <w:szCs w:val="24"/>
          <w:shd w:val="clear" w:color="auto" w:fill="FFFFFF"/>
        </w:rPr>
        <w:t>.</w:t>
      </w:r>
    </w:p>
    <w:p w:rsidR="0084406D" w:rsidRPr="0086589A" w:rsidRDefault="0084406D" w:rsidP="00EC752F">
      <w:pPr>
        <w:pStyle w:val="Paragraphedeliste"/>
        <w:numPr>
          <w:ilvl w:val="0"/>
          <w:numId w:val="1"/>
        </w:numPr>
        <w:spacing w:after="0" w:line="240" w:lineRule="auto"/>
        <w:ind w:left="284"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Le </w:t>
      </w:r>
      <w:r w:rsidRPr="0086589A">
        <w:rPr>
          <w:rFonts w:asciiTheme="majorBidi" w:hAnsiTheme="majorBidi" w:cstheme="majorBidi"/>
          <w:sz w:val="24"/>
          <w:szCs w:val="24"/>
          <w:u w:val="single"/>
          <w:shd w:val="clear" w:color="auto" w:fill="FFFFFF"/>
        </w:rPr>
        <w:t>bécher 1</w:t>
      </w:r>
      <w:r w:rsidRPr="0086589A">
        <w:rPr>
          <w:rFonts w:asciiTheme="majorBidi" w:hAnsiTheme="majorBidi" w:cstheme="majorBidi"/>
          <w:sz w:val="24"/>
          <w:szCs w:val="24"/>
          <w:shd w:val="clear" w:color="auto" w:fill="FFFFFF"/>
        </w:rPr>
        <w:t xml:space="preserve"> contient </w:t>
      </w:r>
      <w:r w:rsidR="009248C7" w:rsidRPr="0086589A">
        <w:rPr>
          <w:rFonts w:asciiTheme="majorBidi" w:hAnsiTheme="majorBidi" w:cstheme="majorBidi"/>
          <w:sz w:val="24"/>
          <w:szCs w:val="24"/>
          <w:shd w:val="clear" w:color="auto" w:fill="FFFFFF"/>
        </w:rPr>
        <w:t xml:space="preserve">une solution aqueuse de </w:t>
      </w:r>
      <w:r w:rsidR="00B83634" w:rsidRPr="0086589A">
        <w:rPr>
          <w:rFonts w:asciiTheme="majorBidi" w:hAnsiTheme="majorBidi" w:cstheme="majorBidi"/>
          <w:sz w:val="24"/>
          <w:szCs w:val="24"/>
          <w:shd w:val="clear" w:color="auto" w:fill="FFFFFF"/>
        </w:rPr>
        <w:t xml:space="preserve"> </w:t>
      </w:r>
      <w:r w:rsidR="009248C7" w:rsidRPr="0086589A">
        <w:rPr>
          <w:rFonts w:asciiTheme="majorBidi" w:hAnsiTheme="majorBidi" w:cstheme="majorBidi"/>
          <w:sz w:val="24"/>
          <w:szCs w:val="24"/>
          <w:shd w:val="clear" w:color="auto" w:fill="FFFFFF"/>
        </w:rPr>
        <w:t xml:space="preserve"> sulfate de fer </w:t>
      </w:r>
      <w:r w:rsidR="009248C7" w:rsidRPr="0086589A">
        <w:rPr>
          <w:rFonts w:asciiTheme="majorBidi" w:hAnsiTheme="majorBidi" w:cstheme="majorBidi"/>
          <w:b/>
          <w:bCs/>
          <w:sz w:val="24"/>
          <w:szCs w:val="24"/>
          <w:shd w:val="clear" w:color="auto" w:fill="FFFFFF"/>
        </w:rPr>
        <w:t>FeSO</w:t>
      </w:r>
      <w:r w:rsidR="009248C7" w:rsidRPr="0086589A">
        <w:rPr>
          <w:rFonts w:asciiTheme="majorBidi" w:hAnsiTheme="majorBidi" w:cstheme="majorBidi"/>
          <w:b/>
          <w:bCs/>
          <w:sz w:val="24"/>
          <w:szCs w:val="24"/>
          <w:shd w:val="clear" w:color="auto" w:fill="FFFFFF"/>
          <w:vertAlign w:val="subscript"/>
        </w:rPr>
        <w:t>4</w:t>
      </w:r>
      <w:r w:rsidR="009248C7" w:rsidRPr="0086589A">
        <w:rPr>
          <w:rFonts w:asciiTheme="majorBidi" w:hAnsiTheme="majorBidi" w:cstheme="majorBidi"/>
          <w:b/>
          <w:bCs/>
          <w:sz w:val="24"/>
          <w:szCs w:val="24"/>
          <w:shd w:val="clear" w:color="auto" w:fill="FFFFFF"/>
        </w:rPr>
        <w:t xml:space="preserve"> </w:t>
      </w:r>
      <w:r w:rsidR="00DD160C" w:rsidRPr="0086589A">
        <w:rPr>
          <w:rFonts w:asciiTheme="majorBidi" w:hAnsiTheme="majorBidi" w:cstheme="majorBidi"/>
          <w:sz w:val="24"/>
          <w:szCs w:val="24"/>
          <w:shd w:val="clear" w:color="auto" w:fill="FFFFFF"/>
        </w:rPr>
        <w:t>de</w:t>
      </w:r>
      <w:r w:rsidR="00DD160C" w:rsidRPr="0086589A">
        <w:rPr>
          <w:rFonts w:asciiTheme="majorBidi" w:hAnsiTheme="majorBidi" w:cstheme="majorBidi"/>
          <w:b/>
          <w:bCs/>
          <w:sz w:val="24"/>
          <w:szCs w:val="24"/>
          <w:shd w:val="clear" w:color="auto" w:fill="FFFFFF"/>
        </w:rPr>
        <w:t xml:space="preserve"> </w:t>
      </w:r>
      <w:r w:rsidR="00DD160C" w:rsidRPr="0086589A">
        <w:rPr>
          <w:rFonts w:asciiTheme="majorBidi" w:hAnsiTheme="majorBidi" w:cstheme="majorBidi"/>
          <w:sz w:val="24"/>
          <w:szCs w:val="24"/>
          <w:shd w:val="clear" w:color="auto" w:fill="FFFFFF"/>
        </w:rPr>
        <w:t xml:space="preserve">concentration molaire </w:t>
      </w:r>
      <w:r w:rsidR="004D18EF" w:rsidRPr="0086589A">
        <w:rPr>
          <w:rFonts w:asciiTheme="majorBidi" w:hAnsiTheme="majorBidi" w:cstheme="majorBidi"/>
          <w:sz w:val="24"/>
          <w:szCs w:val="24"/>
          <w:shd w:val="clear" w:color="auto" w:fill="FFFFFF"/>
        </w:rPr>
        <w:t xml:space="preserve">                </w:t>
      </w:r>
      <w:r w:rsidR="00DD160C" w:rsidRPr="0086589A">
        <w:rPr>
          <w:rFonts w:asciiTheme="majorBidi" w:hAnsiTheme="majorBidi" w:cstheme="majorBidi"/>
          <w:b/>
          <w:bCs/>
          <w:sz w:val="24"/>
          <w:szCs w:val="24"/>
          <w:shd w:val="clear" w:color="auto" w:fill="FFFFFF"/>
        </w:rPr>
        <w:t>C</w:t>
      </w:r>
      <w:r w:rsidR="00DD160C" w:rsidRPr="0086589A">
        <w:rPr>
          <w:rFonts w:asciiTheme="majorBidi" w:hAnsiTheme="majorBidi" w:cstheme="majorBidi"/>
          <w:b/>
          <w:bCs/>
          <w:sz w:val="24"/>
          <w:szCs w:val="24"/>
          <w:shd w:val="clear" w:color="auto" w:fill="FFFFFF"/>
          <w:vertAlign w:val="subscript"/>
        </w:rPr>
        <w:t>1</w:t>
      </w:r>
      <w:r w:rsidR="00DD160C" w:rsidRPr="0086589A">
        <w:rPr>
          <w:rFonts w:asciiTheme="majorBidi" w:hAnsiTheme="majorBidi" w:cstheme="majorBidi"/>
          <w:sz w:val="24"/>
          <w:szCs w:val="24"/>
          <w:shd w:val="clear" w:color="auto" w:fill="FFFFFF"/>
        </w:rPr>
        <w:t xml:space="preserve"> et de volume </w:t>
      </w:r>
      <w:r w:rsidR="00DD160C" w:rsidRPr="0086589A">
        <w:rPr>
          <w:rFonts w:asciiTheme="majorBidi" w:hAnsiTheme="majorBidi" w:cstheme="majorBidi"/>
          <w:b/>
          <w:bCs/>
          <w:sz w:val="24"/>
          <w:szCs w:val="24"/>
          <w:shd w:val="clear" w:color="auto" w:fill="FFFFFF"/>
        </w:rPr>
        <w:t>V = 0,1 L</w:t>
      </w:r>
      <w:r w:rsidR="00DD160C" w:rsidRPr="0086589A">
        <w:rPr>
          <w:rFonts w:asciiTheme="majorBidi" w:hAnsiTheme="majorBidi" w:cstheme="majorBidi"/>
          <w:sz w:val="24"/>
          <w:szCs w:val="24"/>
          <w:shd w:val="clear" w:color="auto" w:fill="FFFFFF"/>
        </w:rPr>
        <w:t>.</w:t>
      </w:r>
    </w:p>
    <w:p w:rsidR="00FE72C2" w:rsidRPr="0086589A" w:rsidRDefault="00BD6D8C" w:rsidP="00EC752F">
      <w:pPr>
        <w:pStyle w:val="Paragraphedeliste"/>
        <w:numPr>
          <w:ilvl w:val="0"/>
          <w:numId w:val="1"/>
        </w:numPr>
        <w:spacing w:after="0" w:line="240" w:lineRule="auto"/>
        <w:ind w:left="284" w:hanging="284"/>
        <w:jc w:val="both"/>
        <w:rPr>
          <w:rFonts w:asciiTheme="majorBidi" w:hAnsiTheme="majorBidi" w:cstheme="majorBidi"/>
          <w:sz w:val="24"/>
          <w:szCs w:val="24"/>
          <w:shd w:val="clear" w:color="auto" w:fill="FFFFFF"/>
        </w:rPr>
      </w:pPr>
      <w:r>
        <w:rPr>
          <w:rFonts w:asciiTheme="majorBidi" w:hAnsiTheme="majorBidi" w:cstheme="majorBidi"/>
          <w:noProof/>
          <w:sz w:val="24"/>
          <w:szCs w:val="24"/>
        </w:rPr>
        <w:pict>
          <v:shape id="_x0000_s1138" type="#_x0000_t202" style="position:absolute;left:0;text-align:left;margin-left:361.7pt;margin-top:30.25pt;width:53.05pt;height:16.5pt;z-index:251776000" stroked="f">
            <v:textbox style="mso-next-textbox:#_x0000_s1138" inset="0,0,0,0">
              <w:txbxContent>
                <w:p w:rsidR="007D2CF5" w:rsidRPr="00DB7841" w:rsidRDefault="007D2CF5" w:rsidP="00CA6A4D">
                  <w:pPr>
                    <w:pStyle w:val="Lgende"/>
                    <w:jc w:val="center"/>
                    <w:rPr>
                      <w:rFonts w:cstheme="minorHAnsi"/>
                      <w:b w:val="0"/>
                      <w:bCs w:val="0"/>
                      <w:noProof/>
                      <w:color w:val="auto"/>
                      <w:sz w:val="24"/>
                      <w:szCs w:val="24"/>
                    </w:rPr>
                  </w:pPr>
                  <w:r w:rsidRPr="00DB7841">
                    <w:rPr>
                      <w:rFonts w:cstheme="minorHAnsi"/>
                      <w:b w:val="0"/>
                      <w:bCs w:val="0"/>
                      <w:color w:val="auto"/>
                      <w:sz w:val="24"/>
                      <w:szCs w:val="24"/>
                    </w:rPr>
                    <w:t xml:space="preserve">Figure </w:t>
                  </w:r>
                  <w:r w:rsidR="00BD6D8C" w:rsidRPr="00DB7841">
                    <w:rPr>
                      <w:rFonts w:cstheme="minorHAnsi"/>
                      <w:b w:val="0"/>
                      <w:bCs w:val="0"/>
                      <w:color w:val="auto"/>
                      <w:sz w:val="24"/>
                      <w:szCs w:val="24"/>
                    </w:rPr>
                    <w:fldChar w:fldCharType="begin"/>
                  </w:r>
                  <w:r w:rsidRPr="00DB7841">
                    <w:rPr>
                      <w:rFonts w:cstheme="minorHAnsi"/>
                      <w:b w:val="0"/>
                      <w:bCs w:val="0"/>
                      <w:color w:val="auto"/>
                      <w:sz w:val="24"/>
                      <w:szCs w:val="24"/>
                    </w:rPr>
                    <w:instrText xml:space="preserve"> SEQ Figure \* ARABIC </w:instrText>
                  </w:r>
                  <w:r w:rsidR="00BD6D8C" w:rsidRPr="00DB7841">
                    <w:rPr>
                      <w:rFonts w:cstheme="minorHAnsi"/>
                      <w:b w:val="0"/>
                      <w:bCs w:val="0"/>
                      <w:color w:val="auto"/>
                      <w:sz w:val="24"/>
                      <w:szCs w:val="24"/>
                    </w:rPr>
                    <w:fldChar w:fldCharType="separate"/>
                  </w:r>
                  <w:r w:rsidR="00121F71">
                    <w:rPr>
                      <w:rFonts w:cstheme="minorHAnsi"/>
                      <w:b w:val="0"/>
                      <w:bCs w:val="0"/>
                      <w:noProof/>
                      <w:color w:val="auto"/>
                      <w:sz w:val="24"/>
                      <w:szCs w:val="24"/>
                    </w:rPr>
                    <w:t>1</w:t>
                  </w:r>
                  <w:r w:rsidR="00BD6D8C" w:rsidRPr="00DB7841">
                    <w:rPr>
                      <w:rFonts w:cstheme="minorHAnsi"/>
                      <w:b w:val="0"/>
                      <w:bCs w:val="0"/>
                      <w:color w:val="auto"/>
                      <w:sz w:val="24"/>
                      <w:szCs w:val="24"/>
                    </w:rPr>
                    <w:fldChar w:fldCharType="end"/>
                  </w:r>
                </w:p>
              </w:txbxContent>
            </v:textbox>
            <w10:wrap type="square"/>
          </v:shape>
        </w:pict>
      </w:r>
      <w:r w:rsidR="00ED6AC4" w:rsidRPr="0086589A">
        <w:rPr>
          <w:rFonts w:asciiTheme="majorBidi" w:hAnsiTheme="majorBidi" w:cstheme="majorBidi"/>
          <w:sz w:val="24"/>
          <w:szCs w:val="24"/>
          <w:shd w:val="clear" w:color="auto" w:fill="FFFFFF"/>
        </w:rPr>
        <w:t xml:space="preserve">Le </w:t>
      </w:r>
      <w:r w:rsidR="00ED6AC4" w:rsidRPr="0086589A">
        <w:rPr>
          <w:rFonts w:asciiTheme="majorBidi" w:hAnsiTheme="majorBidi" w:cstheme="majorBidi"/>
          <w:sz w:val="24"/>
          <w:szCs w:val="24"/>
          <w:u w:val="single"/>
          <w:shd w:val="clear" w:color="auto" w:fill="FFFFFF"/>
        </w:rPr>
        <w:t xml:space="preserve">bécher </w:t>
      </w:r>
      <w:r w:rsidR="0084406D" w:rsidRPr="0086589A">
        <w:rPr>
          <w:rFonts w:asciiTheme="majorBidi" w:hAnsiTheme="majorBidi" w:cstheme="majorBidi"/>
          <w:sz w:val="24"/>
          <w:szCs w:val="24"/>
          <w:u w:val="single"/>
          <w:shd w:val="clear" w:color="auto" w:fill="FFFFFF"/>
        </w:rPr>
        <w:t>2</w:t>
      </w:r>
      <w:r w:rsidR="00ED6AC4" w:rsidRPr="0086589A">
        <w:rPr>
          <w:rFonts w:asciiTheme="majorBidi" w:hAnsiTheme="majorBidi" w:cstheme="majorBidi"/>
          <w:sz w:val="24"/>
          <w:szCs w:val="24"/>
          <w:shd w:val="clear" w:color="auto" w:fill="FFFFFF"/>
        </w:rPr>
        <w:t xml:space="preserve"> contient </w:t>
      </w:r>
      <w:r w:rsidR="004D64C2" w:rsidRPr="0086589A">
        <w:rPr>
          <w:rFonts w:asciiTheme="majorBidi" w:hAnsiTheme="majorBidi" w:cstheme="majorBidi"/>
          <w:sz w:val="24"/>
          <w:szCs w:val="24"/>
          <w:shd w:val="clear" w:color="auto" w:fill="FFFFFF"/>
        </w:rPr>
        <w:t>une</w:t>
      </w:r>
      <w:r w:rsidR="00ED6AC4" w:rsidRPr="0086589A">
        <w:rPr>
          <w:rFonts w:asciiTheme="majorBidi" w:hAnsiTheme="majorBidi" w:cstheme="majorBidi"/>
          <w:sz w:val="24"/>
          <w:szCs w:val="24"/>
          <w:shd w:val="clear" w:color="auto" w:fill="FFFFFF"/>
        </w:rPr>
        <w:t xml:space="preserve"> solution </w:t>
      </w:r>
      <w:r w:rsidR="004D64C2" w:rsidRPr="0086589A">
        <w:rPr>
          <w:rFonts w:asciiTheme="majorBidi" w:hAnsiTheme="majorBidi" w:cstheme="majorBidi"/>
          <w:sz w:val="24"/>
          <w:szCs w:val="24"/>
          <w:shd w:val="clear" w:color="auto" w:fill="FFFFFF"/>
        </w:rPr>
        <w:t xml:space="preserve">aqueuse </w:t>
      </w:r>
      <w:r w:rsidR="00ED6AC4" w:rsidRPr="0086589A">
        <w:rPr>
          <w:rFonts w:asciiTheme="majorBidi" w:hAnsiTheme="majorBidi" w:cstheme="majorBidi"/>
          <w:sz w:val="24"/>
          <w:szCs w:val="24"/>
          <w:shd w:val="clear" w:color="auto" w:fill="FFFFFF"/>
        </w:rPr>
        <w:t xml:space="preserve">de sulfate de </w:t>
      </w:r>
      <w:r w:rsidR="0084406D" w:rsidRPr="0086589A">
        <w:rPr>
          <w:rFonts w:asciiTheme="majorBidi" w:hAnsiTheme="majorBidi" w:cstheme="majorBidi"/>
          <w:sz w:val="24"/>
          <w:szCs w:val="24"/>
          <w:shd w:val="clear" w:color="auto" w:fill="FFFFFF"/>
        </w:rPr>
        <w:t xml:space="preserve">cadmium </w:t>
      </w:r>
      <w:r w:rsidR="0084406D" w:rsidRPr="0086589A">
        <w:rPr>
          <w:rFonts w:asciiTheme="majorBidi" w:hAnsiTheme="majorBidi" w:cstheme="majorBidi"/>
          <w:b/>
          <w:bCs/>
          <w:sz w:val="24"/>
          <w:szCs w:val="24"/>
          <w:shd w:val="clear" w:color="auto" w:fill="FFFFFF"/>
        </w:rPr>
        <w:t>Cd</w:t>
      </w:r>
      <w:r w:rsidR="00ED6AC4" w:rsidRPr="0086589A">
        <w:rPr>
          <w:rFonts w:asciiTheme="majorBidi" w:hAnsiTheme="majorBidi" w:cstheme="majorBidi"/>
          <w:b/>
          <w:bCs/>
          <w:sz w:val="24"/>
          <w:szCs w:val="24"/>
          <w:shd w:val="clear" w:color="auto" w:fill="FFFFFF"/>
        </w:rPr>
        <w:t>SO</w:t>
      </w:r>
      <w:r w:rsidR="00ED6AC4" w:rsidRPr="0086589A">
        <w:rPr>
          <w:rFonts w:asciiTheme="majorBidi" w:hAnsiTheme="majorBidi" w:cstheme="majorBidi"/>
          <w:b/>
          <w:bCs/>
          <w:sz w:val="24"/>
          <w:szCs w:val="24"/>
          <w:shd w:val="clear" w:color="auto" w:fill="FFFFFF"/>
          <w:vertAlign w:val="subscript"/>
        </w:rPr>
        <w:t>4</w:t>
      </w:r>
      <w:r w:rsidR="009248C7" w:rsidRPr="0086589A">
        <w:rPr>
          <w:rFonts w:asciiTheme="majorBidi" w:hAnsiTheme="majorBidi" w:cstheme="majorBidi"/>
          <w:b/>
          <w:bCs/>
          <w:sz w:val="24"/>
          <w:szCs w:val="24"/>
          <w:shd w:val="clear" w:color="auto" w:fill="FFFFFF"/>
        </w:rPr>
        <w:t xml:space="preserve"> </w:t>
      </w:r>
      <w:r w:rsidR="00ED6AC4" w:rsidRPr="0086589A">
        <w:rPr>
          <w:rFonts w:asciiTheme="majorBidi" w:hAnsiTheme="majorBidi" w:cstheme="majorBidi"/>
          <w:sz w:val="24"/>
          <w:szCs w:val="24"/>
          <w:shd w:val="clear" w:color="auto" w:fill="FFFFFF"/>
        </w:rPr>
        <w:t xml:space="preserve">de concentration </w:t>
      </w:r>
      <w:r w:rsidR="007D5C92" w:rsidRPr="0086589A">
        <w:rPr>
          <w:rFonts w:asciiTheme="majorBidi" w:hAnsiTheme="majorBidi" w:cstheme="majorBidi"/>
          <w:sz w:val="24"/>
          <w:szCs w:val="24"/>
          <w:shd w:val="clear" w:color="auto" w:fill="FFFFFF"/>
        </w:rPr>
        <w:t xml:space="preserve">molaire </w:t>
      </w:r>
      <w:r w:rsidR="00ED6AC4" w:rsidRPr="0086589A">
        <w:rPr>
          <w:rFonts w:asciiTheme="majorBidi" w:hAnsiTheme="majorBidi" w:cstheme="majorBidi"/>
          <w:b/>
          <w:bCs/>
          <w:sz w:val="24"/>
          <w:szCs w:val="24"/>
          <w:shd w:val="clear" w:color="auto" w:fill="FFFFFF"/>
        </w:rPr>
        <w:t>C</w:t>
      </w:r>
      <w:r w:rsidR="00DD160C" w:rsidRPr="0086589A">
        <w:rPr>
          <w:rFonts w:asciiTheme="majorBidi" w:hAnsiTheme="majorBidi" w:cstheme="majorBidi"/>
          <w:b/>
          <w:bCs/>
          <w:sz w:val="24"/>
          <w:szCs w:val="24"/>
          <w:shd w:val="clear" w:color="auto" w:fill="FFFFFF"/>
          <w:vertAlign w:val="subscript"/>
        </w:rPr>
        <w:t xml:space="preserve">2 </w:t>
      </w:r>
      <w:r w:rsidR="009248C7" w:rsidRPr="0086589A">
        <w:rPr>
          <w:rFonts w:asciiTheme="majorBidi" w:hAnsiTheme="majorBidi" w:cstheme="majorBidi"/>
          <w:sz w:val="24"/>
          <w:szCs w:val="24"/>
          <w:shd w:val="clear" w:color="auto" w:fill="FFFFFF"/>
        </w:rPr>
        <w:t>et de volume</w:t>
      </w:r>
      <w:r w:rsidR="009248C7" w:rsidRPr="0086589A">
        <w:rPr>
          <w:rFonts w:asciiTheme="majorBidi" w:hAnsiTheme="majorBidi" w:cstheme="majorBidi"/>
          <w:b/>
          <w:bCs/>
          <w:sz w:val="24"/>
          <w:szCs w:val="24"/>
          <w:shd w:val="clear" w:color="auto" w:fill="FFFFFF"/>
        </w:rPr>
        <w:t xml:space="preserve"> V</w:t>
      </w:r>
      <w:r w:rsidR="0068326A" w:rsidRPr="0086589A">
        <w:rPr>
          <w:rFonts w:asciiTheme="majorBidi" w:hAnsiTheme="majorBidi" w:cstheme="majorBidi"/>
          <w:b/>
          <w:bCs/>
          <w:sz w:val="24"/>
          <w:szCs w:val="24"/>
          <w:shd w:val="clear" w:color="auto" w:fill="FFFFFF"/>
        </w:rPr>
        <w:t xml:space="preserve"> </w:t>
      </w:r>
      <w:r w:rsidR="009248C7" w:rsidRPr="0086589A">
        <w:rPr>
          <w:rFonts w:asciiTheme="majorBidi" w:hAnsiTheme="majorBidi" w:cstheme="majorBidi"/>
          <w:b/>
          <w:bCs/>
          <w:sz w:val="24"/>
          <w:szCs w:val="24"/>
          <w:shd w:val="clear" w:color="auto" w:fill="FFFFFF"/>
        </w:rPr>
        <w:t>= 0,</w:t>
      </w:r>
      <w:r w:rsidR="0028565F" w:rsidRPr="0086589A">
        <w:rPr>
          <w:rFonts w:asciiTheme="majorBidi" w:hAnsiTheme="majorBidi" w:cstheme="majorBidi"/>
          <w:b/>
          <w:bCs/>
          <w:sz w:val="24"/>
          <w:szCs w:val="24"/>
          <w:shd w:val="clear" w:color="auto" w:fill="FFFFFF"/>
        </w:rPr>
        <w:t>1</w:t>
      </w:r>
      <w:r w:rsidR="009248C7" w:rsidRPr="0086589A">
        <w:rPr>
          <w:rFonts w:asciiTheme="majorBidi" w:hAnsiTheme="majorBidi" w:cstheme="majorBidi"/>
          <w:b/>
          <w:bCs/>
          <w:sz w:val="24"/>
          <w:szCs w:val="24"/>
          <w:shd w:val="clear" w:color="auto" w:fill="FFFFFF"/>
        </w:rPr>
        <w:t xml:space="preserve"> L</w:t>
      </w:r>
      <w:r w:rsidR="007D5C92" w:rsidRPr="0086589A">
        <w:rPr>
          <w:rFonts w:asciiTheme="majorBidi" w:hAnsiTheme="majorBidi" w:cstheme="majorBidi"/>
          <w:b/>
          <w:bCs/>
          <w:sz w:val="24"/>
          <w:szCs w:val="24"/>
          <w:shd w:val="clear" w:color="auto" w:fill="FFFFFF"/>
        </w:rPr>
        <w:t>.</w:t>
      </w:r>
    </w:p>
    <w:p w:rsidR="00DD160C" w:rsidRPr="0086589A" w:rsidRDefault="00DD160C" w:rsidP="00911675">
      <w:pPr>
        <w:spacing w:after="0" w:line="240" w:lineRule="auto"/>
        <w:jc w:val="both"/>
        <w:rPr>
          <w:rFonts w:asciiTheme="majorBidi" w:hAnsiTheme="majorBidi" w:cstheme="majorBidi"/>
          <w:sz w:val="24"/>
          <w:szCs w:val="24"/>
          <w:shd w:val="clear" w:color="auto" w:fill="FFFFFF"/>
        </w:rPr>
      </w:pPr>
    </w:p>
    <w:p w:rsidR="00DD160C" w:rsidRPr="0086589A" w:rsidRDefault="003B09BC" w:rsidP="00911675">
      <w:pPr>
        <w:spacing w:after="0" w:line="240" w:lineRule="auto"/>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On suppose que la température et les volumes des solutions électrolytiques dans les deux béchers restent constants au cours du fonctionnement de la pile </w:t>
      </w:r>
      <w:r w:rsidRPr="0086589A">
        <w:rPr>
          <w:rFonts w:asciiTheme="majorBidi" w:hAnsiTheme="majorBidi" w:cstheme="majorBidi"/>
          <w:b/>
          <w:bCs/>
          <w:sz w:val="24"/>
          <w:szCs w:val="24"/>
          <w:shd w:val="clear" w:color="auto" w:fill="FFFFFF"/>
        </w:rPr>
        <w:t>(P).</w:t>
      </w:r>
    </w:p>
    <w:p w:rsidR="004D18EF" w:rsidRPr="0086589A" w:rsidRDefault="004D18EF" w:rsidP="00DD160C">
      <w:pPr>
        <w:spacing w:after="0" w:line="240" w:lineRule="auto"/>
        <w:jc w:val="both"/>
        <w:rPr>
          <w:rFonts w:asciiTheme="majorBidi" w:hAnsiTheme="majorBidi" w:cstheme="majorBidi"/>
          <w:noProof/>
          <w:sz w:val="24"/>
          <w:szCs w:val="24"/>
          <w:lang w:eastAsia="fr-FR"/>
        </w:rPr>
      </w:pPr>
    </w:p>
    <w:p w:rsidR="00B7596B" w:rsidRPr="0086589A" w:rsidRDefault="004D18EF" w:rsidP="00EC752F">
      <w:pPr>
        <w:pStyle w:val="Paragraphedeliste"/>
        <w:numPr>
          <w:ilvl w:val="0"/>
          <w:numId w:val="17"/>
        </w:numPr>
        <w:spacing w:after="0" w:line="240" w:lineRule="auto"/>
        <w:ind w:left="284"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Donner le symbole de la pile </w:t>
      </w:r>
      <w:r w:rsidRPr="0086589A">
        <w:rPr>
          <w:rFonts w:asciiTheme="majorBidi" w:hAnsiTheme="majorBidi" w:cstheme="majorBidi"/>
          <w:b/>
          <w:bCs/>
          <w:sz w:val="24"/>
          <w:szCs w:val="24"/>
          <w:shd w:val="clear" w:color="auto" w:fill="FFFFFF"/>
        </w:rPr>
        <w:t xml:space="preserve">(P) </w:t>
      </w:r>
      <w:r w:rsidRPr="0086589A">
        <w:rPr>
          <w:rFonts w:asciiTheme="majorBidi" w:hAnsiTheme="majorBidi" w:cstheme="majorBidi"/>
          <w:sz w:val="24"/>
          <w:szCs w:val="24"/>
          <w:shd w:val="clear" w:color="auto" w:fill="FFFFFF"/>
        </w:rPr>
        <w:t>et é</w:t>
      </w:r>
      <w:r w:rsidR="009248C7" w:rsidRPr="0086589A">
        <w:rPr>
          <w:rFonts w:asciiTheme="majorBidi" w:hAnsiTheme="majorBidi" w:cstheme="majorBidi"/>
          <w:sz w:val="24"/>
          <w:szCs w:val="24"/>
          <w:shd w:val="clear" w:color="auto" w:fill="FFFFFF"/>
        </w:rPr>
        <w:t xml:space="preserve">crire </w:t>
      </w:r>
      <w:r w:rsidR="00AA4CDE" w:rsidRPr="0086589A">
        <w:rPr>
          <w:rFonts w:asciiTheme="majorBidi" w:hAnsiTheme="majorBidi" w:cstheme="majorBidi"/>
          <w:sz w:val="24"/>
          <w:szCs w:val="24"/>
          <w:shd w:val="clear" w:color="auto" w:fill="FFFFFF"/>
        </w:rPr>
        <w:t xml:space="preserve">l’équation </w:t>
      </w:r>
      <w:r w:rsidR="00EF28B9" w:rsidRPr="0086589A">
        <w:rPr>
          <w:rFonts w:asciiTheme="majorBidi" w:hAnsiTheme="majorBidi" w:cstheme="majorBidi"/>
          <w:sz w:val="24"/>
          <w:szCs w:val="24"/>
          <w:shd w:val="clear" w:color="auto" w:fill="FFFFFF"/>
        </w:rPr>
        <w:t xml:space="preserve">de la réaction </w:t>
      </w:r>
      <w:r w:rsidR="00A72AA0" w:rsidRPr="0086589A">
        <w:rPr>
          <w:rFonts w:asciiTheme="majorBidi" w:hAnsiTheme="majorBidi" w:cstheme="majorBidi"/>
          <w:sz w:val="24"/>
          <w:szCs w:val="24"/>
          <w:shd w:val="clear" w:color="auto" w:fill="FFFFFF"/>
        </w:rPr>
        <w:t xml:space="preserve">chimique </w:t>
      </w:r>
      <w:r w:rsidRPr="0086589A">
        <w:rPr>
          <w:rFonts w:asciiTheme="majorBidi" w:hAnsiTheme="majorBidi" w:cstheme="majorBidi"/>
          <w:sz w:val="24"/>
          <w:szCs w:val="24"/>
          <w:shd w:val="clear" w:color="auto" w:fill="FFFFFF"/>
        </w:rPr>
        <w:t xml:space="preserve">qui lui est </w:t>
      </w:r>
      <w:r w:rsidR="00967A9D" w:rsidRPr="0086589A">
        <w:rPr>
          <w:rFonts w:asciiTheme="majorBidi" w:hAnsiTheme="majorBidi" w:cstheme="majorBidi"/>
          <w:sz w:val="24"/>
          <w:szCs w:val="24"/>
          <w:shd w:val="clear" w:color="auto" w:fill="FFFFFF"/>
        </w:rPr>
        <w:t>associée</w:t>
      </w:r>
      <w:r w:rsidRPr="0086589A">
        <w:rPr>
          <w:rFonts w:asciiTheme="majorBidi" w:hAnsiTheme="majorBidi" w:cstheme="majorBidi"/>
          <w:sz w:val="24"/>
          <w:szCs w:val="24"/>
          <w:shd w:val="clear" w:color="auto" w:fill="FFFFFF"/>
        </w:rPr>
        <w:t>.</w:t>
      </w:r>
    </w:p>
    <w:p w:rsidR="00C573F0" w:rsidRPr="0086589A" w:rsidRDefault="00083785" w:rsidP="00EC752F">
      <w:pPr>
        <w:pStyle w:val="Paragraphedeliste"/>
        <w:numPr>
          <w:ilvl w:val="0"/>
          <w:numId w:val="17"/>
        </w:numPr>
        <w:spacing w:after="0" w:line="240" w:lineRule="auto"/>
        <w:ind w:left="284"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Préciser le rôle du pont salin dans une telle pile.</w:t>
      </w:r>
    </w:p>
    <w:p w:rsidR="00327FCC" w:rsidRPr="0086589A" w:rsidRDefault="0004786F" w:rsidP="00EC752F">
      <w:pPr>
        <w:pStyle w:val="Paragraphedeliste"/>
        <w:numPr>
          <w:ilvl w:val="0"/>
          <w:numId w:val="17"/>
        </w:numPr>
        <w:spacing w:after="0" w:line="240" w:lineRule="auto"/>
        <w:ind w:left="284"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On donne l</w:t>
      </w:r>
      <w:r w:rsidR="00327FCC" w:rsidRPr="0086589A">
        <w:rPr>
          <w:rFonts w:asciiTheme="majorBidi" w:hAnsiTheme="majorBidi" w:cstheme="majorBidi"/>
          <w:sz w:val="24"/>
          <w:szCs w:val="24"/>
          <w:shd w:val="clear" w:color="auto" w:fill="FFFFFF"/>
        </w:rPr>
        <w:t xml:space="preserve">e potentiel standard d’électrode du couple </w:t>
      </w:r>
      <w:r w:rsidR="00327FCC" w:rsidRPr="0086589A">
        <w:rPr>
          <w:rFonts w:asciiTheme="majorBidi" w:hAnsiTheme="majorBidi" w:cstheme="majorBidi"/>
          <w:b/>
          <w:bCs/>
          <w:sz w:val="24"/>
          <w:szCs w:val="24"/>
          <w:shd w:val="clear" w:color="auto" w:fill="FFFFFF"/>
        </w:rPr>
        <w:t>Fe</w:t>
      </w:r>
      <w:r w:rsidR="00327FCC" w:rsidRPr="0086589A">
        <w:rPr>
          <w:rFonts w:asciiTheme="majorBidi" w:hAnsiTheme="majorBidi" w:cstheme="majorBidi"/>
          <w:b/>
          <w:bCs/>
          <w:sz w:val="24"/>
          <w:szCs w:val="24"/>
          <w:shd w:val="clear" w:color="auto" w:fill="FFFFFF"/>
          <w:vertAlign w:val="superscript"/>
        </w:rPr>
        <w:t>2+</w:t>
      </w:r>
      <w:r w:rsidR="00327FCC" w:rsidRPr="0086589A">
        <w:rPr>
          <w:rFonts w:asciiTheme="majorBidi" w:hAnsiTheme="majorBidi" w:cstheme="majorBidi"/>
          <w:b/>
          <w:bCs/>
          <w:sz w:val="24"/>
          <w:szCs w:val="24"/>
          <w:shd w:val="clear" w:color="auto" w:fill="FFFFFF"/>
        </w:rPr>
        <w:t>/Fe</w:t>
      </w:r>
      <w:r w:rsidRPr="0086589A">
        <w:rPr>
          <w:rFonts w:asciiTheme="majorBidi" w:hAnsiTheme="majorBidi" w:cstheme="majorBidi"/>
          <w:sz w:val="24"/>
          <w:szCs w:val="24"/>
          <w:shd w:val="clear" w:color="auto" w:fill="FFFFFF"/>
        </w:rPr>
        <w:t> :</w:t>
      </w:r>
      <w:r w:rsidR="00327FCC" w:rsidRPr="0086589A">
        <w:rPr>
          <w:rFonts w:asciiTheme="majorBidi" w:hAnsiTheme="majorBidi" w:cstheme="majorBidi"/>
          <w:sz w:val="24"/>
          <w:szCs w:val="24"/>
          <w:shd w:val="clear" w:color="auto" w:fill="FFFFFF"/>
        </w:rPr>
        <w:t xml:space="preserve"> </w:t>
      </w:r>
      <w:r w:rsidR="00327FCC" w:rsidRPr="0086589A">
        <w:rPr>
          <w:rFonts w:asciiTheme="majorBidi" w:hAnsiTheme="majorBidi" w:cstheme="majorBidi"/>
          <w:b/>
          <w:bCs/>
          <w:sz w:val="24"/>
          <w:szCs w:val="24"/>
          <w:shd w:val="clear" w:color="auto" w:fill="FFFFFF"/>
        </w:rPr>
        <w:t>E</w:t>
      </w:r>
      <w:r w:rsidR="00327FCC" w:rsidRPr="0086589A">
        <w:rPr>
          <w:rFonts w:asciiTheme="majorBidi" w:hAnsiTheme="majorBidi" w:cstheme="majorBidi"/>
          <w:b/>
          <w:bCs/>
          <w:sz w:val="24"/>
          <w:szCs w:val="24"/>
          <w:shd w:val="clear" w:color="auto" w:fill="FFFFFF"/>
          <w:vertAlign w:val="superscript"/>
        </w:rPr>
        <w:t>0</w:t>
      </w:r>
      <w:r w:rsidR="00327FCC" w:rsidRPr="0086589A">
        <w:rPr>
          <w:rFonts w:asciiTheme="majorBidi" w:hAnsiTheme="majorBidi" w:cstheme="majorBidi"/>
          <w:b/>
          <w:bCs/>
          <w:sz w:val="24"/>
          <w:szCs w:val="24"/>
          <w:shd w:val="clear" w:color="auto" w:fill="FFFFFF"/>
        </w:rPr>
        <w:t xml:space="preserve"> (Fe</w:t>
      </w:r>
      <w:r w:rsidR="00327FCC" w:rsidRPr="0086589A">
        <w:rPr>
          <w:rFonts w:asciiTheme="majorBidi" w:hAnsiTheme="majorBidi" w:cstheme="majorBidi"/>
          <w:b/>
          <w:bCs/>
          <w:sz w:val="24"/>
          <w:szCs w:val="24"/>
          <w:shd w:val="clear" w:color="auto" w:fill="FFFFFF"/>
          <w:vertAlign w:val="superscript"/>
        </w:rPr>
        <w:t>2+</w:t>
      </w:r>
      <w:r w:rsidR="00327FCC" w:rsidRPr="0086589A">
        <w:rPr>
          <w:rFonts w:asciiTheme="majorBidi" w:hAnsiTheme="majorBidi" w:cstheme="majorBidi"/>
          <w:b/>
          <w:bCs/>
          <w:sz w:val="24"/>
          <w:szCs w:val="24"/>
          <w:shd w:val="clear" w:color="auto" w:fill="FFFFFF"/>
        </w:rPr>
        <w:t>/Fe) = - 0,44 V.</w:t>
      </w:r>
    </w:p>
    <w:p w:rsidR="00742C69" w:rsidRPr="0086589A" w:rsidRDefault="00742C69" w:rsidP="00EC752F">
      <w:pPr>
        <w:pStyle w:val="Paragraphedeliste"/>
        <w:numPr>
          <w:ilvl w:val="0"/>
          <w:numId w:val="16"/>
        </w:numPr>
        <w:spacing w:after="0" w:line="240" w:lineRule="auto"/>
        <w:ind w:left="567" w:hanging="283"/>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Définir le potentiel standard d’électrode </w:t>
      </w:r>
      <w:r w:rsidR="0094733F" w:rsidRPr="0086589A">
        <w:rPr>
          <w:rFonts w:asciiTheme="majorBidi" w:hAnsiTheme="majorBidi" w:cstheme="majorBidi"/>
          <w:sz w:val="24"/>
          <w:szCs w:val="24"/>
          <w:shd w:val="clear" w:color="auto" w:fill="FFFFFF"/>
        </w:rPr>
        <w:t xml:space="preserve"> d’un couple </w:t>
      </w:r>
      <w:r w:rsidR="0094733F" w:rsidRPr="0086589A">
        <w:rPr>
          <w:rFonts w:asciiTheme="majorBidi" w:hAnsiTheme="majorBidi" w:cstheme="majorBidi"/>
          <w:b/>
          <w:bCs/>
          <w:sz w:val="24"/>
          <w:szCs w:val="24"/>
          <w:shd w:val="clear" w:color="auto" w:fill="FFFFFF"/>
        </w:rPr>
        <w:t>Ox/Red</w:t>
      </w:r>
      <w:r w:rsidRPr="0086589A">
        <w:rPr>
          <w:rFonts w:asciiTheme="majorBidi" w:hAnsiTheme="majorBidi" w:cstheme="majorBidi"/>
          <w:sz w:val="24"/>
          <w:szCs w:val="24"/>
          <w:shd w:val="clear" w:color="auto" w:fill="FFFFFF"/>
        </w:rPr>
        <w:t>.</w:t>
      </w:r>
    </w:p>
    <w:p w:rsidR="004D18EF" w:rsidRPr="0086589A" w:rsidRDefault="0094733F" w:rsidP="00EC752F">
      <w:pPr>
        <w:pStyle w:val="Paragraphedeliste"/>
        <w:numPr>
          <w:ilvl w:val="0"/>
          <w:numId w:val="16"/>
        </w:numPr>
        <w:spacing w:after="0" w:line="240" w:lineRule="auto"/>
        <w:ind w:left="567" w:hanging="283"/>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Donner </w:t>
      </w:r>
      <w:r w:rsidR="00DD160C" w:rsidRPr="0086589A">
        <w:rPr>
          <w:rFonts w:asciiTheme="majorBidi" w:hAnsiTheme="majorBidi" w:cstheme="majorBidi"/>
          <w:sz w:val="24"/>
          <w:szCs w:val="24"/>
          <w:shd w:val="clear" w:color="auto" w:fill="FFFFFF"/>
        </w:rPr>
        <w:t>le schéma</w:t>
      </w:r>
      <w:r w:rsidR="006E25CD" w:rsidRPr="0086589A">
        <w:rPr>
          <w:rFonts w:asciiTheme="majorBidi" w:hAnsiTheme="majorBidi" w:cstheme="majorBidi"/>
          <w:sz w:val="24"/>
          <w:szCs w:val="24"/>
          <w:shd w:val="clear" w:color="auto" w:fill="FFFFFF"/>
        </w:rPr>
        <w:t xml:space="preserve"> annoté</w:t>
      </w:r>
      <w:r w:rsidR="00DD160C" w:rsidRPr="0086589A">
        <w:rPr>
          <w:rFonts w:asciiTheme="majorBidi" w:hAnsiTheme="majorBidi" w:cstheme="majorBidi"/>
          <w:sz w:val="24"/>
          <w:szCs w:val="24"/>
          <w:shd w:val="clear" w:color="auto" w:fill="FFFFFF"/>
        </w:rPr>
        <w:t xml:space="preserve"> </w:t>
      </w:r>
      <w:r w:rsidRPr="0086589A">
        <w:rPr>
          <w:rFonts w:asciiTheme="majorBidi" w:hAnsiTheme="majorBidi" w:cstheme="majorBidi"/>
          <w:sz w:val="24"/>
          <w:szCs w:val="24"/>
          <w:shd w:val="clear" w:color="auto" w:fill="FFFFFF"/>
        </w:rPr>
        <w:t>d’une pile</w:t>
      </w:r>
      <w:r w:rsidR="00FE72C2" w:rsidRPr="0086589A">
        <w:rPr>
          <w:rFonts w:asciiTheme="majorBidi" w:hAnsiTheme="majorBidi" w:cstheme="majorBidi"/>
          <w:sz w:val="24"/>
          <w:szCs w:val="24"/>
          <w:shd w:val="clear" w:color="auto" w:fill="FFFFFF"/>
        </w:rPr>
        <w:t xml:space="preserve"> électrochimique </w:t>
      </w:r>
      <w:r w:rsidRPr="0086589A">
        <w:rPr>
          <w:rFonts w:asciiTheme="majorBidi" w:hAnsiTheme="majorBidi" w:cstheme="majorBidi"/>
          <w:b/>
          <w:bCs/>
          <w:sz w:val="24"/>
          <w:szCs w:val="24"/>
          <w:shd w:val="clear" w:color="auto" w:fill="FFFFFF"/>
        </w:rPr>
        <w:t>(P</w:t>
      </w:r>
      <w:r w:rsidR="006E25CD" w:rsidRPr="0086589A">
        <w:rPr>
          <w:rFonts w:asciiTheme="majorBidi" w:hAnsiTheme="majorBidi" w:cstheme="majorBidi"/>
          <w:b/>
          <w:bCs/>
          <w:sz w:val="24"/>
          <w:szCs w:val="24"/>
          <w:shd w:val="clear" w:color="auto" w:fill="FFFFFF"/>
          <w:vertAlign w:val="subscript"/>
        </w:rPr>
        <w:t>x</w:t>
      </w:r>
      <w:r w:rsidRPr="0086589A">
        <w:rPr>
          <w:rFonts w:asciiTheme="majorBidi" w:hAnsiTheme="majorBidi" w:cstheme="majorBidi"/>
          <w:b/>
          <w:bCs/>
          <w:sz w:val="24"/>
          <w:szCs w:val="24"/>
          <w:shd w:val="clear" w:color="auto" w:fill="FFFFFF"/>
        </w:rPr>
        <w:t>)</w:t>
      </w:r>
      <w:r w:rsidRPr="0086589A">
        <w:rPr>
          <w:rFonts w:asciiTheme="majorBidi" w:hAnsiTheme="majorBidi" w:cstheme="majorBidi"/>
          <w:sz w:val="24"/>
          <w:szCs w:val="24"/>
          <w:shd w:val="clear" w:color="auto" w:fill="FFFFFF"/>
        </w:rPr>
        <w:t xml:space="preserve"> qui permet la mesure du potentiel standard </w:t>
      </w:r>
      <w:r w:rsidR="00CC1094" w:rsidRPr="0086589A">
        <w:rPr>
          <w:rFonts w:asciiTheme="majorBidi" w:hAnsiTheme="majorBidi" w:cstheme="majorBidi"/>
          <w:sz w:val="24"/>
          <w:szCs w:val="24"/>
          <w:shd w:val="clear" w:color="auto" w:fill="FFFFFF"/>
        </w:rPr>
        <w:t>d’électrode </w:t>
      </w:r>
      <w:r w:rsidR="00327FCC" w:rsidRPr="0086589A">
        <w:rPr>
          <w:rFonts w:asciiTheme="majorBidi" w:hAnsiTheme="majorBidi" w:cstheme="majorBidi"/>
          <w:b/>
          <w:bCs/>
          <w:sz w:val="24"/>
          <w:szCs w:val="24"/>
          <w:shd w:val="clear" w:color="auto" w:fill="FFFFFF"/>
        </w:rPr>
        <w:t>E</w:t>
      </w:r>
      <w:r w:rsidR="00327FCC" w:rsidRPr="0086589A">
        <w:rPr>
          <w:rFonts w:asciiTheme="majorBidi" w:hAnsiTheme="majorBidi" w:cstheme="majorBidi"/>
          <w:b/>
          <w:bCs/>
          <w:sz w:val="24"/>
          <w:szCs w:val="24"/>
          <w:shd w:val="clear" w:color="auto" w:fill="FFFFFF"/>
          <w:vertAlign w:val="superscript"/>
        </w:rPr>
        <w:t>0</w:t>
      </w:r>
      <w:r w:rsidR="00327FCC" w:rsidRPr="0086589A">
        <w:rPr>
          <w:rFonts w:asciiTheme="majorBidi" w:hAnsiTheme="majorBidi" w:cstheme="majorBidi"/>
          <w:b/>
          <w:bCs/>
          <w:sz w:val="24"/>
          <w:szCs w:val="24"/>
          <w:shd w:val="clear" w:color="auto" w:fill="FFFFFF"/>
        </w:rPr>
        <w:t xml:space="preserve"> (Cd</w:t>
      </w:r>
      <w:r w:rsidR="00327FCC" w:rsidRPr="0086589A">
        <w:rPr>
          <w:rFonts w:asciiTheme="majorBidi" w:hAnsiTheme="majorBidi" w:cstheme="majorBidi"/>
          <w:b/>
          <w:bCs/>
          <w:sz w:val="24"/>
          <w:szCs w:val="24"/>
          <w:shd w:val="clear" w:color="auto" w:fill="FFFFFF"/>
          <w:vertAlign w:val="superscript"/>
        </w:rPr>
        <w:t>2+</w:t>
      </w:r>
      <w:r w:rsidR="00327FCC" w:rsidRPr="0086589A">
        <w:rPr>
          <w:rFonts w:asciiTheme="majorBidi" w:hAnsiTheme="majorBidi" w:cstheme="majorBidi"/>
          <w:b/>
          <w:bCs/>
          <w:sz w:val="24"/>
          <w:szCs w:val="24"/>
          <w:shd w:val="clear" w:color="auto" w:fill="FFFFFF"/>
        </w:rPr>
        <w:t>/Cd)</w:t>
      </w:r>
      <w:r w:rsidR="00327FCC" w:rsidRPr="0086589A">
        <w:rPr>
          <w:rFonts w:asciiTheme="majorBidi" w:hAnsiTheme="majorBidi" w:cstheme="majorBidi"/>
          <w:sz w:val="24"/>
          <w:szCs w:val="24"/>
          <w:shd w:val="clear" w:color="auto" w:fill="FFFFFF"/>
        </w:rPr>
        <w:t xml:space="preserve"> </w:t>
      </w:r>
      <w:r w:rsidR="00CC1094" w:rsidRPr="0086589A">
        <w:rPr>
          <w:rFonts w:asciiTheme="majorBidi" w:hAnsiTheme="majorBidi" w:cstheme="majorBidi"/>
          <w:sz w:val="24"/>
          <w:szCs w:val="24"/>
          <w:shd w:val="clear" w:color="auto" w:fill="FFFFFF"/>
        </w:rPr>
        <w:t xml:space="preserve">du couple </w:t>
      </w:r>
      <w:r w:rsidR="00CC1094" w:rsidRPr="0086589A">
        <w:rPr>
          <w:rFonts w:asciiTheme="majorBidi" w:hAnsiTheme="majorBidi" w:cstheme="majorBidi"/>
          <w:b/>
          <w:bCs/>
          <w:sz w:val="24"/>
          <w:szCs w:val="24"/>
          <w:shd w:val="clear" w:color="auto" w:fill="FFFFFF"/>
        </w:rPr>
        <w:t xml:space="preserve"> </w:t>
      </w:r>
      <w:r w:rsidR="00967A9D" w:rsidRPr="0086589A">
        <w:rPr>
          <w:rFonts w:asciiTheme="majorBidi" w:hAnsiTheme="majorBidi" w:cstheme="majorBidi"/>
          <w:b/>
          <w:bCs/>
          <w:sz w:val="24"/>
          <w:szCs w:val="24"/>
          <w:shd w:val="clear" w:color="auto" w:fill="FFFFFF"/>
        </w:rPr>
        <w:t>Cd</w:t>
      </w:r>
      <w:r w:rsidR="00967A9D" w:rsidRPr="0086589A">
        <w:rPr>
          <w:rFonts w:asciiTheme="majorBidi" w:hAnsiTheme="majorBidi" w:cstheme="majorBidi"/>
          <w:b/>
          <w:bCs/>
          <w:sz w:val="24"/>
          <w:szCs w:val="24"/>
          <w:shd w:val="clear" w:color="auto" w:fill="FFFFFF"/>
          <w:vertAlign w:val="superscript"/>
        </w:rPr>
        <w:t>2+</w:t>
      </w:r>
      <w:r w:rsidR="00967A9D" w:rsidRPr="0086589A">
        <w:rPr>
          <w:rFonts w:asciiTheme="majorBidi" w:hAnsiTheme="majorBidi" w:cstheme="majorBidi"/>
          <w:b/>
          <w:bCs/>
          <w:sz w:val="24"/>
          <w:szCs w:val="24"/>
          <w:shd w:val="clear" w:color="auto" w:fill="FFFFFF"/>
        </w:rPr>
        <w:t>/Cd</w:t>
      </w:r>
      <w:r w:rsidR="00967A9D" w:rsidRPr="0086589A">
        <w:rPr>
          <w:rFonts w:asciiTheme="majorBidi" w:hAnsiTheme="majorBidi" w:cstheme="majorBidi"/>
          <w:sz w:val="24"/>
          <w:szCs w:val="24"/>
          <w:shd w:val="clear" w:color="auto" w:fill="FFFFFF"/>
        </w:rPr>
        <w:t>.</w:t>
      </w:r>
    </w:p>
    <w:p w:rsidR="00C573F0" w:rsidRPr="0086589A" w:rsidRDefault="00327FCC" w:rsidP="00EC752F">
      <w:pPr>
        <w:pStyle w:val="Paragraphedeliste"/>
        <w:numPr>
          <w:ilvl w:val="0"/>
          <w:numId w:val="16"/>
        </w:numPr>
        <w:spacing w:after="0" w:line="240" w:lineRule="auto"/>
        <w:ind w:left="567" w:hanging="283"/>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Déterminer </w:t>
      </w:r>
      <w:r w:rsidRPr="0086589A">
        <w:rPr>
          <w:rFonts w:asciiTheme="majorBidi" w:hAnsiTheme="majorBidi" w:cstheme="majorBidi"/>
          <w:b/>
          <w:bCs/>
          <w:sz w:val="24"/>
          <w:szCs w:val="24"/>
          <w:shd w:val="clear" w:color="auto" w:fill="FFFFFF"/>
        </w:rPr>
        <w:t>E</w:t>
      </w:r>
      <w:r w:rsidRPr="0086589A">
        <w:rPr>
          <w:rFonts w:asciiTheme="majorBidi" w:hAnsiTheme="majorBidi" w:cstheme="majorBidi"/>
          <w:b/>
          <w:bCs/>
          <w:sz w:val="24"/>
          <w:szCs w:val="24"/>
          <w:shd w:val="clear" w:color="auto" w:fill="FFFFFF"/>
          <w:vertAlign w:val="superscript"/>
        </w:rPr>
        <w:t>0</w:t>
      </w:r>
      <w:r w:rsidRPr="0086589A">
        <w:rPr>
          <w:rFonts w:asciiTheme="majorBidi" w:hAnsiTheme="majorBidi" w:cstheme="majorBidi"/>
          <w:b/>
          <w:bCs/>
          <w:sz w:val="24"/>
          <w:szCs w:val="24"/>
          <w:shd w:val="clear" w:color="auto" w:fill="FFFFFF"/>
        </w:rPr>
        <w:t xml:space="preserve"> (Cd</w:t>
      </w:r>
      <w:r w:rsidRPr="0086589A">
        <w:rPr>
          <w:rFonts w:asciiTheme="majorBidi" w:hAnsiTheme="majorBidi" w:cstheme="majorBidi"/>
          <w:b/>
          <w:bCs/>
          <w:sz w:val="24"/>
          <w:szCs w:val="24"/>
          <w:shd w:val="clear" w:color="auto" w:fill="FFFFFF"/>
          <w:vertAlign w:val="superscript"/>
        </w:rPr>
        <w:t>2+</w:t>
      </w:r>
      <w:r w:rsidRPr="0086589A">
        <w:rPr>
          <w:rFonts w:asciiTheme="majorBidi" w:hAnsiTheme="majorBidi" w:cstheme="majorBidi"/>
          <w:b/>
          <w:bCs/>
          <w:sz w:val="24"/>
          <w:szCs w:val="24"/>
          <w:shd w:val="clear" w:color="auto" w:fill="FFFFFF"/>
        </w:rPr>
        <w:t>/Cd)</w:t>
      </w:r>
      <w:r w:rsidRPr="0086589A">
        <w:rPr>
          <w:rFonts w:asciiTheme="majorBidi" w:hAnsiTheme="majorBidi" w:cstheme="majorBidi"/>
          <w:sz w:val="24"/>
          <w:szCs w:val="24"/>
          <w:shd w:val="clear" w:color="auto" w:fill="FFFFFF"/>
        </w:rPr>
        <w:t xml:space="preserve">  sachant que la </w:t>
      </w:r>
      <w:r w:rsidR="00742C69" w:rsidRPr="0086589A">
        <w:rPr>
          <w:rFonts w:asciiTheme="majorBidi" w:hAnsiTheme="majorBidi" w:cstheme="majorBidi"/>
          <w:sz w:val="24"/>
          <w:szCs w:val="24"/>
          <w:shd w:val="clear" w:color="auto" w:fill="FFFFFF"/>
        </w:rPr>
        <w:t>f</w:t>
      </w:r>
      <w:r w:rsidR="00080AEC" w:rsidRPr="0086589A">
        <w:rPr>
          <w:rFonts w:asciiTheme="majorBidi" w:hAnsiTheme="majorBidi" w:cstheme="majorBidi"/>
          <w:sz w:val="24"/>
          <w:szCs w:val="24"/>
          <w:shd w:val="clear" w:color="auto" w:fill="FFFFFF"/>
        </w:rPr>
        <w:t>.</w:t>
      </w:r>
      <w:r w:rsidR="00742C69" w:rsidRPr="0086589A">
        <w:rPr>
          <w:rFonts w:asciiTheme="majorBidi" w:hAnsiTheme="majorBidi" w:cstheme="majorBidi"/>
          <w:sz w:val="24"/>
          <w:szCs w:val="24"/>
          <w:shd w:val="clear" w:color="auto" w:fill="FFFFFF"/>
        </w:rPr>
        <w:t>é</w:t>
      </w:r>
      <w:r w:rsidR="00080AEC" w:rsidRPr="0086589A">
        <w:rPr>
          <w:rFonts w:asciiTheme="majorBidi" w:hAnsiTheme="majorBidi" w:cstheme="majorBidi"/>
          <w:sz w:val="24"/>
          <w:szCs w:val="24"/>
          <w:shd w:val="clear" w:color="auto" w:fill="FFFFFF"/>
        </w:rPr>
        <w:t>.</w:t>
      </w:r>
      <w:r w:rsidR="00742C69" w:rsidRPr="0086589A">
        <w:rPr>
          <w:rFonts w:asciiTheme="majorBidi" w:hAnsiTheme="majorBidi" w:cstheme="majorBidi"/>
          <w:sz w:val="24"/>
          <w:szCs w:val="24"/>
          <w:shd w:val="clear" w:color="auto" w:fill="FFFFFF"/>
        </w:rPr>
        <w:t xml:space="preserve">m. de  la pile </w:t>
      </w:r>
      <w:r w:rsidR="00742C69" w:rsidRPr="0086589A">
        <w:rPr>
          <w:rFonts w:asciiTheme="majorBidi" w:hAnsiTheme="majorBidi" w:cstheme="majorBidi"/>
          <w:b/>
          <w:bCs/>
          <w:sz w:val="24"/>
          <w:szCs w:val="24"/>
          <w:shd w:val="clear" w:color="auto" w:fill="FFFFFF"/>
        </w:rPr>
        <w:t>(P</w:t>
      </w:r>
      <w:r w:rsidR="00967A9D" w:rsidRPr="0086589A">
        <w:rPr>
          <w:rFonts w:asciiTheme="majorBidi" w:hAnsiTheme="majorBidi" w:cstheme="majorBidi"/>
          <w:b/>
          <w:bCs/>
          <w:sz w:val="24"/>
          <w:szCs w:val="24"/>
          <w:shd w:val="clear" w:color="auto" w:fill="FFFFFF"/>
          <w:vertAlign w:val="subscript"/>
        </w:rPr>
        <w:t>0</w:t>
      </w:r>
      <w:r w:rsidR="00742C69" w:rsidRPr="0086589A">
        <w:rPr>
          <w:rFonts w:asciiTheme="majorBidi" w:hAnsiTheme="majorBidi" w:cstheme="majorBidi"/>
          <w:b/>
          <w:bCs/>
          <w:sz w:val="24"/>
          <w:szCs w:val="24"/>
          <w:shd w:val="clear" w:color="auto" w:fill="FFFFFF"/>
        </w:rPr>
        <w:t>)</w:t>
      </w:r>
      <w:r w:rsidR="00742C69" w:rsidRPr="0086589A">
        <w:rPr>
          <w:rFonts w:asciiTheme="majorBidi" w:hAnsiTheme="majorBidi" w:cstheme="majorBidi"/>
          <w:sz w:val="24"/>
          <w:szCs w:val="24"/>
          <w:shd w:val="clear" w:color="auto" w:fill="FFFFFF"/>
        </w:rPr>
        <w:t xml:space="preserve"> </w:t>
      </w:r>
      <w:r w:rsidRPr="0086589A">
        <w:rPr>
          <w:rFonts w:asciiTheme="majorBidi" w:hAnsiTheme="majorBidi" w:cstheme="majorBidi"/>
          <w:sz w:val="24"/>
          <w:szCs w:val="24"/>
          <w:shd w:val="clear" w:color="auto" w:fill="FFFFFF"/>
        </w:rPr>
        <w:t xml:space="preserve">est </w:t>
      </w:r>
      <w:r w:rsidRPr="0086589A">
        <w:rPr>
          <w:rFonts w:asciiTheme="majorBidi" w:hAnsiTheme="majorBidi" w:cstheme="majorBidi"/>
          <w:b/>
          <w:bCs/>
          <w:sz w:val="24"/>
          <w:szCs w:val="24"/>
          <w:shd w:val="clear" w:color="auto" w:fill="FFFFFF"/>
        </w:rPr>
        <w:t>E</w:t>
      </w:r>
      <w:r w:rsidR="006E25CD" w:rsidRPr="0086589A">
        <w:rPr>
          <w:rFonts w:asciiTheme="majorBidi" w:hAnsiTheme="majorBidi" w:cstheme="majorBidi"/>
          <w:b/>
          <w:bCs/>
          <w:sz w:val="24"/>
          <w:szCs w:val="24"/>
          <w:shd w:val="clear" w:color="auto" w:fill="FFFFFF"/>
          <w:vertAlign w:val="subscript"/>
        </w:rPr>
        <w:t>x</w:t>
      </w:r>
      <w:r w:rsidRPr="0086589A">
        <w:rPr>
          <w:rFonts w:asciiTheme="majorBidi" w:hAnsiTheme="majorBidi" w:cstheme="majorBidi"/>
          <w:b/>
          <w:bCs/>
          <w:sz w:val="24"/>
          <w:szCs w:val="24"/>
          <w:shd w:val="clear" w:color="auto" w:fill="FFFFFF"/>
        </w:rPr>
        <w:t xml:space="preserve"> = -0,41 V.</w:t>
      </w:r>
      <w:r w:rsidRPr="0086589A">
        <w:rPr>
          <w:rFonts w:asciiTheme="majorBidi" w:hAnsiTheme="majorBidi" w:cstheme="majorBidi"/>
          <w:sz w:val="24"/>
          <w:szCs w:val="24"/>
          <w:shd w:val="clear" w:color="auto" w:fill="FFFFFF"/>
        </w:rPr>
        <w:t xml:space="preserve"> En déduire </w:t>
      </w:r>
      <w:r w:rsidR="006E25CD" w:rsidRPr="0086589A">
        <w:rPr>
          <w:rFonts w:asciiTheme="majorBidi" w:hAnsiTheme="majorBidi" w:cstheme="majorBidi"/>
          <w:sz w:val="24"/>
          <w:szCs w:val="24"/>
          <w:shd w:val="clear" w:color="auto" w:fill="FFFFFF"/>
        </w:rPr>
        <w:t xml:space="preserve">la constante d’équilibre </w:t>
      </w:r>
      <w:r w:rsidR="006E25CD" w:rsidRPr="0086589A">
        <w:rPr>
          <w:rFonts w:asciiTheme="majorBidi" w:hAnsiTheme="majorBidi" w:cstheme="majorBidi"/>
          <w:b/>
          <w:bCs/>
          <w:sz w:val="24"/>
          <w:szCs w:val="24"/>
          <w:shd w:val="clear" w:color="auto" w:fill="FFFFFF"/>
        </w:rPr>
        <w:t>K</w:t>
      </w:r>
      <w:r w:rsidR="006E25CD" w:rsidRPr="0086589A">
        <w:rPr>
          <w:rFonts w:asciiTheme="majorBidi" w:hAnsiTheme="majorBidi" w:cstheme="majorBidi"/>
          <w:b/>
          <w:bCs/>
          <w:sz w:val="24"/>
          <w:szCs w:val="24"/>
          <w:shd w:val="clear" w:color="auto" w:fill="FFFFFF"/>
          <w:vertAlign w:val="subscript"/>
        </w:rPr>
        <w:t>0</w:t>
      </w:r>
      <w:r w:rsidR="006E25CD" w:rsidRPr="0086589A">
        <w:rPr>
          <w:rFonts w:asciiTheme="majorBidi" w:hAnsiTheme="majorBidi" w:cstheme="majorBidi"/>
          <w:sz w:val="24"/>
          <w:szCs w:val="24"/>
          <w:shd w:val="clear" w:color="auto" w:fill="FFFFFF"/>
        </w:rPr>
        <w:t xml:space="preserve"> de l’équation chimique associée à </w:t>
      </w:r>
      <w:r w:rsidR="006E25CD" w:rsidRPr="0086589A">
        <w:rPr>
          <w:rFonts w:asciiTheme="majorBidi" w:hAnsiTheme="majorBidi" w:cstheme="majorBidi"/>
          <w:b/>
          <w:bCs/>
          <w:sz w:val="24"/>
          <w:szCs w:val="24"/>
          <w:shd w:val="clear" w:color="auto" w:fill="FFFFFF"/>
        </w:rPr>
        <w:t>(P</w:t>
      </w:r>
      <w:r w:rsidR="006E25CD" w:rsidRPr="0086589A">
        <w:rPr>
          <w:rFonts w:asciiTheme="majorBidi" w:hAnsiTheme="majorBidi" w:cstheme="majorBidi"/>
          <w:b/>
          <w:bCs/>
          <w:sz w:val="24"/>
          <w:szCs w:val="24"/>
          <w:shd w:val="clear" w:color="auto" w:fill="FFFFFF"/>
          <w:vertAlign w:val="subscript"/>
        </w:rPr>
        <w:t>x</w:t>
      </w:r>
      <w:r w:rsidR="006E25CD" w:rsidRPr="0086589A">
        <w:rPr>
          <w:rFonts w:asciiTheme="majorBidi" w:hAnsiTheme="majorBidi" w:cstheme="majorBidi"/>
          <w:b/>
          <w:bCs/>
          <w:sz w:val="24"/>
          <w:szCs w:val="24"/>
          <w:shd w:val="clear" w:color="auto" w:fill="FFFFFF"/>
        </w:rPr>
        <w:t>).</w:t>
      </w:r>
    </w:p>
    <w:p w:rsidR="0086589A" w:rsidRPr="0086589A" w:rsidRDefault="0086589A" w:rsidP="0086589A">
      <w:pPr>
        <w:pStyle w:val="Paragraphedeliste"/>
        <w:spacing w:after="0" w:line="240" w:lineRule="auto"/>
        <w:ind w:left="567"/>
        <w:jc w:val="both"/>
        <w:rPr>
          <w:rFonts w:asciiTheme="majorBidi" w:hAnsiTheme="majorBidi" w:cstheme="majorBidi"/>
          <w:sz w:val="24"/>
          <w:szCs w:val="24"/>
          <w:shd w:val="clear" w:color="auto" w:fill="FFFFFF"/>
        </w:rPr>
      </w:pPr>
    </w:p>
    <w:p w:rsidR="003F2EE8" w:rsidRPr="0086589A" w:rsidRDefault="003F2EE8" w:rsidP="00EC752F">
      <w:pPr>
        <w:pStyle w:val="Paragraphedeliste"/>
        <w:numPr>
          <w:ilvl w:val="0"/>
          <w:numId w:val="17"/>
        </w:numPr>
        <w:spacing w:after="0" w:line="240" w:lineRule="auto"/>
        <w:ind w:left="284"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La pile </w:t>
      </w:r>
      <w:r w:rsidRPr="0086589A">
        <w:rPr>
          <w:rFonts w:asciiTheme="majorBidi" w:hAnsiTheme="majorBidi" w:cstheme="majorBidi"/>
          <w:b/>
          <w:bCs/>
          <w:sz w:val="24"/>
          <w:szCs w:val="24"/>
          <w:shd w:val="clear" w:color="auto" w:fill="FFFFFF"/>
        </w:rPr>
        <w:t>(P)</w:t>
      </w:r>
      <w:r w:rsidRPr="0086589A">
        <w:rPr>
          <w:rFonts w:asciiTheme="majorBidi" w:hAnsiTheme="majorBidi" w:cstheme="majorBidi"/>
          <w:sz w:val="24"/>
          <w:szCs w:val="24"/>
          <w:shd w:val="clear" w:color="auto" w:fill="FFFFFF"/>
        </w:rPr>
        <w:t xml:space="preserve"> réalisée est telles l</w:t>
      </w:r>
      <w:r w:rsidR="006E25CD" w:rsidRPr="0086589A">
        <w:rPr>
          <w:rFonts w:asciiTheme="majorBidi" w:hAnsiTheme="majorBidi" w:cstheme="majorBidi"/>
          <w:sz w:val="24"/>
          <w:szCs w:val="24"/>
          <w:shd w:val="clear" w:color="auto" w:fill="FFFFFF"/>
        </w:rPr>
        <w:t xml:space="preserve">es concentrations </w:t>
      </w:r>
      <w:r w:rsidRPr="0086589A">
        <w:rPr>
          <w:rFonts w:asciiTheme="majorBidi" w:hAnsiTheme="majorBidi" w:cstheme="majorBidi"/>
          <w:sz w:val="24"/>
          <w:szCs w:val="24"/>
          <w:shd w:val="clear" w:color="auto" w:fill="FFFFFF"/>
        </w:rPr>
        <w:t xml:space="preserve">initiales </w:t>
      </w:r>
      <w:r w:rsidR="006E25CD" w:rsidRPr="0086589A">
        <w:rPr>
          <w:rFonts w:asciiTheme="majorBidi" w:hAnsiTheme="majorBidi" w:cstheme="majorBidi"/>
          <w:b/>
          <w:bCs/>
          <w:sz w:val="24"/>
          <w:szCs w:val="24"/>
          <w:shd w:val="clear" w:color="auto" w:fill="FFFFFF"/>
        </w:rPr>
        <w:t>C</w:t>
      </w:r>
      <w:r w:rsidR="006E25CD" w:rsidRPr="0086589A">
        <w:rPr>
          <w:rFonts w:asciiTheme="majorBidi" w:hAnsiTheme="majorBidi" w:cstheme="majorBidi"/>
          <w:b/>
          <w:bCs/>
          <w:sz w:val="24"/>
          <w:szCs w:val="24"/>
          <w:shd w:val="clear" w:color="auto" w:fill="FFFFFF"/>
          <w:vertAlign w:val="subscript"/>
        </w:rPr>
        <w:t>1</w:t>
      </w:r>
      <w:r w:rsidR="006E25CD" w:rsidRPr="0086589A">
        <w:rPr>
          <w:rFonts w:asciiTheme="majorBidi" w:hAnsiTheme="majorBidi" w:cstheme="majorBidi"/>
          <w:sz w:val="24"/>
          <w:szCs w:val="24"/>
          <w:shd w:val="clear" w:color="auto" w:fill="FFFFFF"/>
        </w:rPr>
        <w:t xml:space="preserve"> et</w:t>
      </w:r>
      <w:r w:rsidR="006E25CD" w:rsidRPr="0086589A">
        <w:rPr>
          <w:rFonts w:asciiTheme="majorBidi" w:hAnsiTheme="majorBidi" w:cstheme="majorBidi"/>
          <w:b/>
          <w:bCs/>
          <w:sz w:val="24"/>
          <w:szCs w:val="24"/>
          <w:shd w:val="clear" w:color="auto" w:fill="FFFFFF"/>
        </w:rPr>
        <w:t xml:space="preserve"> C</w:t>
      </w:r>
      <w:r w:rsidR="006E25CD" w:rsidRPr="0086589A">
        <w:rPr>
          <w:rFonts w:asciiTheme="majorBidi" w:hAnsiTheme="majorBidi" w:cstheme="majorBidi"/>
          <w:b/>
          <w:bCs/>
          <w:sz w:val="24"/>
          <w:szCs w:val="24"/>
          <w:shd w:val="clear" w:color="auto" w:fill="FFFFFF"/>
          <w:vertAlign w:val="subscript"/>
        </w:rPr>
        <w:t>2</w:t>
      </w:r>
      <w:r w:rsidR="006E25CD" w:rsidRPr="0086589A">
        <w:rPr>
          <w:rFonts w:asciiTheme="majorBidi" w:hAnsiTheme="majorBidi" w:cstheme="majorBidi"/>
          <w:sz w:val="24"/>
          <w:szCs w:val="24"/>
          <w:shd w:val="clear" w:color="auto" w:fill="FFFFFF"/>
        </w:rPr>
        <w:t xml:space="preserve"> </w:t>
      </w:r>
      <w:r w:rsidRPr="0086589A">
        <w:rPr>
          <w:rFonts w:asciiTheme="majorBidi" w:hAnsiTheme="majorBidi" w:cstheme="majorBidi"/>
          <w:sz w:val="24"/>
          <w:szCs w:val="24"/>
          <w:shd w:val="clear" w:color="auto" w:fill="FFFFFF"/>
        </w:rPr>
        <w:t>vérifient la relation</w:t>
      </w:r>
      <w:r w:rsidR="006E25CD" w:rsidRPr="0086589A">
        <w:rPr>
          <w:rFonts w:asciiTheme="majorBidi" w:hAnsiTheme="majorBidi" w:cstheme="majorBidi"/>
          <w:sz w:val="24"/>
          <w:szCs w:val="24"/>
          <w:shd w:val="clear" w:color="auto" w:fill="FFFFFF"/>
        </w:rPr>
        <w:t xml:space="preserve">: </w:t>
      </w:r>
      <w:r w:rsidRPr="0086589A">
        <w:rPr>
          <w:rFonts w:asciiTheme="majorBidi" w:hAnsiTheme="majorBidi" w:cstheme="majorBidi"/>
          <w:sz w:val="24"/>
          <w:szCs w:val="24"/>
          <w:shd w:val="clear" w:color="auto" w:fill="FFFFFF"/>
        </w:rPr>
        <w:t xml:space="preserve">                                              </w:t>
      </w:r>
      <w:r w:rsidR="00D45D15" w:rsidRPr="0086589A">
        <w:rPr>
          <w:rFonts w:asciiTheme="majorBidi" w:hAnsiTheme="majorBidi" w:cstheme="majorBidi"/>
          <w:b/>
          <w:bCs/>
          <w:sz w:val="24"/>
          <w:szCs w:val="24"/>
          <w:shd w:val="clear" w:color="auto" w:fill="FFFFFF"/>
        </w:rPr>
        <w:t>C</w:t>
      </w:r>
      <w:r w:rsidR="006E25CD" w:rsidRPr="0086589A">
        <w:rPr>
          <w:rFonts w:asciiTheme="majorBidi" w:hAnsiTheme="majorBidi" w:cstheme="majorBidi"/>
          <w:b/>
          <w:bCs/>
          <w:sz w:val="24"/>
          <w:szCs w:val="24"/>
          <w:shd w:val="clear" w:color="auto" w:fill="FFFFFF"/>
          <w:vertAlign w:val="subscript"/>
        </w:rPr>
        <w:t>1</w:t>
      </w:r>
      <w:r w:rsidR="00641ABA" w:rsidRPr="0086589A">
        <w:rPr>
          <w:rFonts w:asciiTheme="majorBidi" w:hAnsiTheme="majorBidi" w:cstheme="majorBidi"/>
          <w:b/>
          <w:bCs/>
          <w:sz w:val="24"/>
          <w:szCs w:val="24"/>
          <w:shd w:val="clear" w:color="auto" w:fill="FFFFFF"/>
          <w:vertAlign w:val="subscript"/>
        </w:rPr>
        <w:t xml:space="preserve"> </w:t>
      </w:r>
      <w:r w:rsidR="00087251" w:rsidRPr="0086589A">
        <w:rPr>
          <w:rFonts w:asciiTheme="majorBidi" w:hAnsiTheme="majorBidi" w:cstheme="majorBidi"/>
          <w:b/>
          <w:bCs/>
          <w:sz w:val="24"/>
          <w:szCs w:val="24"/>
          <w:shd w:val="clear" w:color="auto" w:fill="FFFFFF"/>
        </w:rPr>
        <w:t xml:space="preserve">+ </w:t>
      </w:r>
      <w:r w:rsidR="00D45D15" w:rsidRPr="0086589A">
        <w:rPr>
          <w:rFonts w:asciiTheme="majorBidi" w:hAnsiTheme="majorBidi" w:cstheme="majorBidi"/>
          <w:b/>
          <w:bCs/>
          <w:sz w:val="24"/>
          <w:szCs w:val="24"/>
          <w:shd w:val="clear" w:color="auto" w:fill="FFFFFF"/>
        </w:rPr>
        <w:t>C</w:t>
      </w:r>
      <w:r w:rsidR="006E25CD" w:rsidRPr="0086589A">
        <w:rPr>
          <w:rFonts w:asciiTheme="majorBidi" w:hAnsiTheme="majorBidi" w:cstheme="majorBidi"/>
          <w:b/>
          <w:bCs/>
          <w:sz w:val="24"/>
          <w:szCs w:val="24"/>
          <w:shd w:val="clear" w:color="auto" w:fill="FFFFFF"/>
          <w:vertAlign w:val="subscript"/>
        </w:rPr>
        <w:t>2</w:t>
      </w:r>
      <w:r w:rsidR="00087251" w:rsidRPr="0086589A">
        <w:rPr>
          <w:rFonts w:asciiTheme="majorBidi" w:hAnsiTheme="majorBidi" w:cstheme="majorBidi"/>
          <w:b/>
          <w:bCs/>
          <w:sz w:val="24"/>
          <w:szCs w:val="24"/>
          <w:shd w:val="clear" w:color="auto" w:fill="FFFFFF"/>
        </w:rPr>
        <w:t xml:space="preserve"> = </w:t>
      </w:r>
      <w:r w:rsidR="005C2650" w:rsidRPr="0086589A">
        <w:rPr>
          <w:rFonts w:asciiTheme="majorBidi" w:hAnsiTheme="majorBidi" w:cstheme="majorBidi"/>
          <w:b/>
          <w:bCs/>
          <w:sz w:val="24"/>
          <w:szCs w:val="24"/>
          <w:shd w:val="clear" w:color="auto" w:fill="FFFFFF"/>
        </w:rPr>
        <w:t>5</w:t>
      </w:r>
      <w:r w:rsidR="00A43937" w:rsidRPr="0086589A">
        <w:rPr>
          <w:rFonts w:asciiTheme="majorBidi" w:hAnsiTheme="majorBidi" w:cstheme="majorBidi"/>
          <w:b/>
          <w:bCs/>
          <w:sz w:val="24"/>
          <w:szCs w:val="24"/>
          <w:shd w:val="clear" w:color="auto" w:fill="FFFFFF"/>
        </w:rPr>
        <w:t>,</w:t>
      </w:r>
      <w:r w:rsidR="005C2650" w:rsidRPr="0086589A">
        <w:rPr>
          <w:rFonts w:asciiTheme="majorBidi" w:hAnsiTheme="majorBidi" w:cstheme="majorBidi"/>
          <w:b/>
          <w:bCs/>
          <w:sz w:val="24"/>
          <w:szCs w:val="24"/>
          <w:shd w:val="clear" w:color="auto" w:fill="FFFFFF"/>
        </w:rPr>
        <w:t>2</w:t>
      </w:r>
      <w:r w:rsidR="00087251" w:rsidRPr="0086589A">
        <w:rPr>
          <w:rFonts w:asciiTheme="majorBidi" w:hAnsiTheme="majorBidi" w:cstheme="majorBidi"/>
          <w:b/>
          <w:bCs/>
          <w:sz w:val="24"/>
          <w:szCs w:val="24"/>
          <w:shd w:val="clear" w:color="auto" w:fill="FFFFFF"/>
        </w:rPr>
        <w:t>.10</w:t>
      </w:r>
      <w:r w:rsidR="00087251" w:rsidRPr="0086589A">
        <w:rPr>
          <w:rFonts w:asciiTheme="majorBidi" w:hAnsiTheme="majorBidi" w:cstheme="majorBidi"/>
          <w:b/>
          <w:bCs/>
          <w:sz w:val="24"/>
          <w:szCs w:val="24"/>
          <w:shd w:val="clear" w:color="auto" w:fill="FFFFFF"/>
          <w:vertAlign w:val="superscript"/>
        </w:rPr>
        <w:t>-2</w:t>
      </w:r>
      <w:r w:rsidR="00087251" w:rsidRPr="0086589A">
        <w:rPr>
          <w:rFonts w:asciiTheme="majorBidi" w:hAnsiTheme="majorBidi" w:cstheme="majorBidi"/>
          <w:b/>
          <w:bCs/>
          <w:sz w:val="24"/>
          <w:szCs w:val="24"/>
          <w:shd w:val="clear" w:color="auto" w:fill="FFFFFF"/>
        </w:rPr>
        <w:t xml:space="preserve"> mol.L</w:t>
      </w:r>
      <w:r w:rsidR="00087251" w:rsidRPr="0086589A">
        <w:rPr>
          <w:rFonts w:asciiTheme="majorBidi" w:hAnsiTheme="majorBidi" w:cstheme="majorBidi"/>
          <w:b/>
          <w:bCs/>
          <w:sz w:val="24"/>
          <w:szCs w:val="24"/>
          <w:shd w:val="clear" w:color="auto" w:fill="FFFFFF"/>
          <w:vertAlign w:val="superscript"/>
        </w:rPr>
        <w:t>-1</w:t>
      </w:r>
      <w:r w:rsidR="00087251" w:rsidRPr="0086589A">
        <w:rPr>
          <w:rFonts w:asciiTheme="majorBidi" w:hAnsiTheme="majorBidi" w:cstheme="majorBidi"/>
          <w:sz w:val="24"/>
          <w:szCs w:val="24"/>
          <w:shd w:val="clear" w:color="auto" w:fill="FFFFFF"/>
        </w:rPr>
        <w:t xml:space="preserve"> et la </w:t>
      </w:r>
      <w:r w:rsidRPr="0086589A">
        <w:rPr>
          <w:rFonts w:asciiTheme="majorBidi" w:hAnsiTheme="majorBidi" w:cstheme="majorBidi"/>
          <w:sz w:val="24"/>
          <w:szCs w:val="24"/>
          <w:shd w:val="clear" w:color="auto" w:fill="FFFFFF"/>
        </w:rPr>
        <w:t xml:space="preserve">mesure de sa </w:t>
      </w:r>
      <w:r w:rsidR="00087251" w:rsidRPr="0086589A">
        <w:rPr>
          <w:rFonts w:asciiTheme="majorBidi" w:hAnsiTheme="majorBidi" w:cstheme="majorBidi"/>
          <w:sz w:val="24"/>
          <w:szCs w:val="24"/>
          <w:shd w:val="clear" w:color="auto" w:fill="FFFFFF"/>
        </w:rPr>
        <w:t xml:space="preserve">f.é.m. </w:t>
      </w:r>
      <w:r w:rsidRPr="0086589A">
        <w:rPr>
          <w:rFonts w:asciiTheme="majorBidi" w:hAnsiTheme="majorBidi" w:cstheme="majorBidi"/>
          <w:sz w:val="24"/>
          <w:szCs w:val="24"/>
          <w:shd w:val="clear" w:color="auto" w:fill="FFFFFF"/>
        </w:rPr>
        <w:t>donne :</w:t>
      </w:r>
      <w:r w:rsidR="00087251" w:rsidRPr="0086589A">
        <w:rPr>
          <w:rFonts w:asciiTheme="majorBidi" w:hAnsiTheme="majorBidi" w:cstheme="majorBidi"/>
          <w:sz w:val="24"/>
          <w:szCs w:val="24"/>
          <w:shd w:val="clear" w:color="auto" w:fill="FFFFFF"/>
        </w:rPr>
        <w:t xml:space="preserve"> </w:t>
      </w:r>
      <w:r w:rsidR="00087251" w:rsidRPr="0086589A">
        <w:rPr>
          <w:rFonts w:asciiTheme="majorBidi" w:hAnsiTheme="majorBidi" w:cstheme="majorBidi"/>
          <w:b/>
          <w:bCs/>
          <w:sz w:val="24"/>
          <w:szCs w:val="24"/>
          <w:shd w:val="clear" w:color="auto" w:fill="FFFFFF"/>
        </w:rPr>
        <w:t xml:space="preserve">E= </w:t>
      </w:r>
      <w:r w:rsidR="005C2650" w:rsidRPr="0086589A">
        <w:rPr>
          <w:rFonts w:asciiTheme="majorBidi" w:hAnsiTheme="majorBidi" w:cstheme="majorBidi"/>
          <w:b/>
          <w:bCs/>
          <w:sz w:val="24"/>
          <w:szCs w:val="24"/>
          <w:shd w:val="clear" w:color="auto" w:fill="FFFFFF"/>
        </w:rPr>
        <w:t>29</w:t>
      </w:r>
      <w:r w:rsidR="00A43937" w:rsidRPr="0086589A">
        <w:rPr>
          <w:rFonts w:asciiTheme="majorBidi" w:hAnsiTheme="majorBidi" w:cstheme="majorBidi"/>
          <w:b/>
          <w:bCs/>
          <w:sz w:val="24"/>
          <w:szCs w:val="24"/>
          <w:shd w:val="clear" w:color="auto" w:fill="FFFFFF"/>
        </w:rPr>
        <w:t xml:space="preserve"> </w:t>
      </w:r>
      <w:r w:rsidR="00087251" w:rsidRPr="0086589A">
        <w:rPr>
          <w:rFonts w:asciiTheme="majorBidi" w:hAnsiTheme="majorBidi" w:cstheme="majorBidi"/>
          <w:b/>
          <w:bCs/>
          <w:sz w:val="24"/>
          <w:szCs w:val="24"/>
          <w:shd w:val="clear" w:color="auto" w:fill="FFFFFF"/>
        </w:rPr>
        <w:t>mV</w:t>
      </w:r>
      <w:r w:rsidR="00087251" w:rsidRPr="0086589A">
        <w:rPr>
          <w:rFonts w:asciiTheme="majorBidi" w:hAnsiTheme="majorBidi" w:cstheme="majorBidi"/>
          <w:sz w:val="24"/>
          <w:szCs w:val="24"/>
          <w:shd w:val="clear" w:color="auto" w:fill="FFFFFF"/>
        </w:rPr>
        <w:t>.</w:t>
      </w:r>
    </w:p>
    <w:p w:rsidR="009E12B8" w:rsidRPr="0086589A" w:rsidRDefault="00087251" w:rsidP="003F2EE8">
      <w:pPr>
        <w:pStyle w:val="Paragraphedeliste"/>
        <w:spacing w:after="0" w:line="240" w:lineRule="auto"/>
        <w:ind w:left="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 </w:t>
      </w:r>
      <w:r w:rsidR="003F2EE8" w:rsidRPr="0086589A">
        <w:rPr>
          <w:rFonts w:asciiTheme="majorBidi" w:hAnsiTheme="majorBidi" w:cstheme="majorBidi"/>
          <w:sz w:val="24"/>
          <w:szCs w:val="24"/>
          <w:shd w:val="clear" w:color="auto" w:fill="FFFFFF"/>
        </w:rPr>
        <w:t xml:space="preserve">Déterminer la valeur de </w:t>
      </w:r>
      <w:r w:rsidR="003F2EE8" w:rsidRPr="0086589A">
        <w:rPr>
          <w:rFonts w:asciiTheme="majorBidi" w:hAnsiTheme="majorBidi" w:cstheme="majorBidi"/>
          <w:b/>
          <w:bCs/>
          <w:sz w:val="24"/>
          <w:szCs w:val="24"/>
          <w:shd w:val="clear" w:color="auto" w:fill="FFFFFF"/>
        </w:rPr>
        <w:t>C</w:t>
      </w:r>
      <w:r w:rsidR="003F2EE8" w:rsidRPr="0086589A">
        <w:rPr>
          <w:rFonts w:asciiTheme="majorBidi" w:hAnsiTheme="majorBidi" w:cstheme="majorBidi"/>
          <w:b/>
          <w:bCs/>
          <w:sz w:val="24"/>
          <w:szCs w:val="24"/>
          <w:shd w:val="clear" w:color="auto" w:fill="FFFFFF"/>
          <w:vertAlign w:val="subscript"/>
        </w:rPr>
        <w:t>1</w:t>
      </w:r>
      <w:r w:rsidR="003F2EE8" w:rsidRPr="0086589A">
        <w:rPr>
          <w:rFonts w:asciiTheme="majorBidi" w:hAnsiTheme="majorBidi" w:cstheme="majorBidi"/>
          <w:b/>
          <w:bCs/>
          <w:sz w:val="24"/>
          <w:szCs w:val="24"/>
          <w:shd w:val="clear" w:color="auto" w:fill="FFFFFF"/>
        </w:rPr>
        <w:t xml:space="preserve"> </w:t>
      </w:r>
      <w:r w:rsidR="003F2EE8" w:rsidRPr="0086589A">
        <w:rPr>
          <w:rFonts w:asciiTheme="majorBidi" w:hAnsiTheme="majorBidi" w:cstheme="majorBidi"/>
          <w:sz w:val="24"/>
          <w:szCs w:val="24"/>
          <w:shd w:val="clear" w:color="auto" w:fill="FFFFFF"/>
        </w:rPr>
        <w:t xml:space="preserve">et celle de </w:t>
      </w:r>
      <w:r w:rsidR="003F2EE8" w:rsidRPr="0086589A">
        <w:rPr>
          <w:rFonts w:asciiTheme="majorBidi" w:hAnsiTheme="majorBidi" w:cstheme="majorBidi"/>
          <w:b/>
          <w:bCs/>
          <w:sz w:val="24"/>
          <w:szCs w:val="24"/>
          <w:shd w:val="clear" w:color="auto" w:fill="FFFFFF"/>
        </w:rPr>
        <w:t>C</w:t>
      </w:r>
      <w:r w:rsidR="003F2EE8" w:rsidRPr="0086589A">
        <w:rPr>
          <w:rFonts w:asciiTheme="majorBidi" w:hAnsiTheme="majorBidi" w:cstheme="majorBidi"/>
          <w:b/>
          <w:bCs/>
          <w:sz w:val="24"/>
          <w:szCs w:val="24"/>
          <w:shd w:val="clear" w:color="auto" w:fill="FFFFFF"/>
          <w:vertAlign w:val="subscript"/>
        </w:rPr>
        <w:t>2</w:t>
      </w:r>
      <w:r w:rsidR="003F2EE8" w:rsidRPr="0086589A">
        <w:rPr>
          <w:rFonts w:asciiTheme="majorBidi" w:hAnsiTheme="majorBidi" w:cstheme="majorBidi"/>
          <w:sz w:val="24"/>
          <w:szCs w:val="24"/>
          <w:shd w:val="clear" w:color="auto" w:fill="FFFFFF"/>
        </w:rPr>
        <w:t>.</w:t>
      </w:r>
    </w:p>
    <w:p w:rsidR="00CC39AA" w:rsidRPr="0086589A" w:rsidRDefault="00CC39AA" w:rsidP="00EC752F">
      <w:pPr>
        <w:pStyle w:val="Paragraphedeliste"/>
        <w:numPr>
          <w:ilvl w:val="0"/>
          <w:numId w:val="17"/>
        </w:numPr>
        <w:spacing w:after="0" w:line="240" w:lineRule="auto"/>
        <w:ind w:left="284"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A </w:t>
      </w:r>
      <w:r w:rsidRPr="0086589A">
        <w:rPr>
          <w:rFonts w:asciiTheme="majorBidi" w:hAnsiTheme="majorBidi" w:cstheme="majorBidi"/>
          <w:b/>
          <w:bCs/>
          <w:sz w:val="24"/>
          <w:szCs w:val="24"/>
          <w:shd w:val="clear" w:color="auto" w:fill="FFFFFF"/>
        </w:rPr>
        <w:t xml:space="preserve"> t =0</w:t>
      </w:r>
      <w:r w:rsidRPr="0086589A">
        <w:rPr>
          <w:rFonts w:asciiTheme="majorBidi" w:hAnsiTheme="majorBidi" w:cstheme="majorBidi"/>
          <w:sz w:val="24"/>
          <w:szCs w:val="24"/>
          <w:shd w:val="clear" w:color="auto" w:fill="FFFFFF"/>
        </w:rPr>
        <w:t xml:space="preserve">, on </w:t>
      </w:r>
      <w:r w:rsidR="00641ABA" w:rsidRPr="0086589A">
        <w:rPr>
          <w:rFonts w:asciiTheme="majorBidi" w:hAnsiTheme="majorBidi" w:cstheme="majorBidi"/>
          <w:sz w:val="24"/>
          <w:szCs w:val="24"/>
          <w:shd w:val="clear" w:color="auto" w:fill="FFFFFF"/>
        </w:rPr>
        <w:t xml:space="preserve">ferme </w:t>
      </w:r>
      <w:r w:rsidRPr="0086589A">
        <w:rPr>
          <w:rFonts w:asciiTheme="majorBidi" w:hAnsiTheme="majorBidi" w:cstheme="majorBidi"/>
          <w:sz w:val="24"/>
          <w:szCs w:val="24"/>
          <w:shd w:val="clear" w:color="auto" w:fill="FFFFFF"/>
        </w:rPr>
        <w:t>l’interrupteur K.</w:t>
      </w:r>
      <w:r w:rsidR="00641ABA" w:rsidRPr="0086589A">
        <w:rPr>
          <w:rFonts w:asciiTheme="majorBidi" w:hAnsiTheme="majorBidi" w:cstheme="majorBidi"/>
          <w:sz w:val="24"/>
          <w:szCs w:val="24"/>
          <w:shd w:val="clear" w:color="auto" w:fill="FFFFFF"/>
        </w:rPr>
        <w:t xml:space="preserve"> La pile </w:t>
      </w:r>
      <w:r w:rsidR="00641ABA" w:rsidRPr="0086589A">
        <w:rPr>
          <w:rFonts w:asciiTheme="majorBidi" w:hAnsiTheme="majorBidi" w:cstheme="majorBidi"/>
          <w:b/>
          <w:bCs/>
          <w:sz w:val="24"/>
          <w:szCs w:val="24"/>
          <w:shd w:val="clear" w:color="auto" w:fill="FFFFFF"/>
        </w:rPr>
        <w:t>(P)</w:t>
      </w:r>
      <w:r w:rsidR="00641ABA" w:rsidRPr="0086589A">
        <w:rPr>
          <w:rFonts w:asciiTheme="majorBidi" w:hAnsiTheme="majorBidi" w:cstheme="majorBidi"/>
          <w:sz w:val="24"/>
          <w:szCs w:val="24"/>
          <w:shd w:val="clear" w:color="auto" w:fill="FFFFFF"/>
        </w:rPr>
        <w:t xml:space="preserve"> débite </w:t>
      </w:r>
      <w:r w:rsidR="001F6EC2" w:rsidRPr="0086589A">
        <w:rPr>
          <w:rFonts w:asciiTheme="majorBidi" w:hAnsiTheme="majorBidi" w:cstheme="majorBidi"/>
          <w:sz w:val="24"/>
          <w:szCs w:val="24"/>
          <w:shd w:val="clear" w:color="auto" w:fill="FFFFFF"/>
        </w:rPr>
        <w:t>un courant électrique</w:t>
      </w:r>
      <w:r w:rsidR="00407CD3" w:rsidRPr="0086589A">
        <w:rPr>
          <w:rFonts w:asciiTheme="majorBidi" w:hAnsiTheme="majorBidi" w:cstheme="majorBidi"/>
          <w:sz w:val="24"/>
          <w:szCs w:val="24"/>
          <w:shd w:val="clear" w:color="auto" w:fill="FFFFFF"/>
        </w:rPr>
        <w:t xml:space="preserve"> dans le dipôle </w:t>
      </w:r>
      <w:r w:rsidR="00407CD3" w:rsidRPr="0086589A">
        <w:rPr>
          <w:rFonts w:asciiTheme="majorBidi" w:hAnsiTheme="majorBidi" w:cstheme="majorBidi"/>
          <w:b/>
          <w:bCs/>
          <w:sz w:val="24"/>
          <w:szCs w:val="24"/>
          <w:shd w:val="clear" w:color="auto" w:fill="FFFFFF"/>
        </w:rPr>
        <w:t>(D)</w:t>
      </w:r>
      <w:r w:rsidR="001F6EC2" w:rsidRPr="0086589A">
        <w:rPr>
          <w:rFonts w:asciiTheme="majorBidi" w:hAnsiTheme="majorBidi" w:cstheme="majorBidi"/>
          <w:b/>
          <w:bCs/>
          <w:sz w:val="24"/>
          <w:szCs w:val="24"/>
          <w:shd w:val="clear" w:color="auto" w:fill="FFFFFF"/>
        </w:rPr>
        <w:t>.</w:t>
      </w:r>
    </w:p>
    <w:p w:rsidR="00641ABA" w:rsidRPr="0086589A" w:rsidRDefault="009E12B8" w:rsidP="00EC752F">
      <w:pPr>
        <w:pStyle w:val="Paragraphedeliste"/>
        <w:numPr>
          <w:ilvl w:val="0"/>
          <w:numId w:val="18"/>
        </w:numPr>
        <w:spacing w:after="0" w:line="240" w:lineRule="auto"/>
        <w:ind w:left="567" w:hanging="283"/>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Ecrire l’équation de la réaction chimique qui se produit dans la pile </w:t>
      </w:r>
      <w:r w:rsidRPr="0086589A">
        <w:rPr>
          <w:rFonts w:asciiTheme="majorBidi" w:hAnsiTheme="majorBidi" w:cstheme="majorBidi"/>
          <w:b/>
          <w:bCs/>
          <w:sz w:val="24"/>
          <w:szCs w:val="24"/>
          <w:shd w:val="clear" w:color="auto" w:fill="FFFFFF"/>
        </w:rPr>
        <w:t>(P).</w:t>
      </w:r>
    </w:p>
    <w:p w:rsidR="00D2388D" w:rsidRPr="0086589A" w:rsidRDefault="009E12B8" w:rsidP="00EC752F">
      <w:pPr>
        <w:pStyle w:val="Paragraphedeliste"/>
        <w:numPr>
          <w:ilvl w:val="0"/>
          <w:numId w:val="18"/>
        </w:numPr>
        <w:spacing w:after="0" w:line="240" w:lineRule="auto"/>
        <w:ind w:left="567" w:hanging="283"/>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En déduire que le métal déposé est le cadmium </w:t>
      </w:r>
      <w:r w:rsidRPr="0086589A">
        <w:rPr>
          <w:rFonts w:asciiTheme="majorBidi" w:hAnsiTheme="majorBidi" w:cstheme="majorBidi"/>
          <w:b/>
          <w:bCs/>
          <w:sz w:val="24"/>
          <w:szCs w:val="24"/>
          <w:shd w:val="clear" w:color="auto" w:fill="FFFFFF"/>
        </w:rPr>
        <w:t>Cd</w:t>
      </w:r>
      <w:r w:rsidRPr="0086589A">
        <w:rPr>
          <w:rFonts w:asciiTheme="majorBidi" w:hAnsiTheme="majorBidi" w:cstheme="majorBidi"/>
          <w:sz w:val="24"/>
          <w:szCs w:val="24"/>
          <w:shd w:val="clear" w:color="auto" w:fill="FFFFFF"/>
        </w:rPr>
        <w:t>.</w:t>
      </w:r>
    </w:p>
    <w:p w:rsidR="001F6EC2" w:rsidRPr="0086589A" w:rsidRDefault="001F6EC2" w:rsidP="00EC752F">
      <w:pPr>
        <w:pStyle w:val="Paragraphedeliste"/>
        <w:numPr>
          <w:ilvl w:val="0"/>
          <w:numId w:val="17"/>
        </w:numPr>
        <w:spacing w:after="0" w:line="240" w:lineRule="auto"/>
        <w:ind w:left="284"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A </w:t>
      </w:r>
      <w:r w:rsidR="004B029F" w:rsidRPr="0086589A">
        <w:rPr>
          <w:rFonts w:asciiTheme="majorBidi" w:hAnsiTheme="majorBidi" w:cstheme="majorBidi"/>
          <w:sz w:val="24"/>
          <w:szCs w:val="24"/>
          <w:shd w:val="clear" w:color="auto" w:fill="FFFFFF"/>
        </w:rPr>
        <w:t>un instant de date</w:t>
      </w:r>
      <w:r w:rsidRPr="0086589A">
        <w:rPr>
          <w:rFonts w:asciiTheme="majorBidi" w:hAnsiTheme="majorBidi" w:cstheme="majorBidi"/>
          <w:sz w:val="24"/>
          <w:szCs w:val="24"/>
          <w:shd w:val="clear" w:color="auto" w:fill="FFFFFF"/>
        </w:rPr>
        <w:t xml:space="preserve"> t</w:t>
      </w:r>
      <w:r w:rsidRPr="0086589A">
        <w:rPr>
          <w:rFonts w:asciiTheme="majorBidi" w:hAnsiTheme="majorBidi" w:cstheme="majorBidi"/>
          <w:sz w:val="24"/>
          <w:szCs w:val="24"/>
          <w:shd w:val="clear" w:color="auto" w:fill="FFFFFF"/>
          <w:vertAlign w:val="subscript"/>
        </w:rPr>
        <w:t>0</w:t>
      </w:r>
      <w:r w:rsidRPr="0086589A">
        <w:rPr>
          <w:rFonts w:asciiTheme="majorBidi" w:hAnsiTheme="majorBidi" w:cstheme="majorBidi"/>
          <w:sz w:val="24"/>
          <w:szCs w:val="24"/>
          <w:shd w:val="clear" w:color="auto" w:fill="FFFFFF"/>
        </w:rPr>
        <w:t xml:space="preserve">, on ouvre l’interrupteur </w:t>
      </w:r>
      <w:r w:rsidRPr="0086589A">
        <w:rPr>
          <w:rFonts w:asciiTheme="majorBidi" w:hAnsiTheme="majorBidi" w:cstheme="majorBidi"/>
          <w:b/>
          <w:bCs/>
          <w:sz w:val="24"/>
          <w:szCs w:val="24"/>
          <w:shd w:val="clear" w:color="auto" w:fill="FFFFFF"/>
        </w:rPr>
        <w:t>K</w:t>
      </w:r>
      <w:r w:rsidRPr="0086589A">
        <w:rPr>
          <w:rFonts w:asciiTheme="majorBidi" w:hAnsiTheme="majorBidi" w:cstheme="majorBidi"/>
          <w:sz w:val="24"/>
          <w:szCs w:val="24"/>
          <w:shd w:val="clear" w:color="auto" w:fill="FFFFFF"/>
        </w:rPr>
        <w:t xml:space="preserve">. </w:t>
      </w:r>
      <w:r w:rsidR="004B029F" w:rsidRPr="0086589A">
        <w:rPr>
          <w:rFonts w:asciiTheme="majorBidi" w:hAnsiTheme="majorBidi" w:cstheme="majorBidi"/>
          <w:sz w:val="24"/>
          <w:szCs w:val="24"/>
          <w:shd w:val="clear" w:color="auto" w:fill="FFFFFF"/>
        </w:rPr>
        <w:t xml:space="preserve">La masse du cadmium déposé </w:t>
      </w:r>
      <w:r w:rsidRPr="0086589A">
        <w:rPr>
          <w:rFonts w:asciiTheme="majorBidi" w:hAnsiTheme="majorBidi" w:cstheme="majorBidi"/>
          <w:sz w:val="24"/>
          <w:szCs w:val="24"/>
          <w:shd w:val="clear" w:color="auto" w:fill="FFFFFF"/>
        </w:rPr>
        <w:t xml:space="preserve"> à cet </w:t>
      </w:r>
      <w:r w:rsidR="0086589A" w:rsidRPr="0086589A">
        <w:rPr>
          <w:rFonts w:asciiTheme="majorBidi" w:hAnsiTheme="majorBidi" w:cstheme="majorBidi"/>
          <w:sz w:val="24"/>
          <w:szCs w:val="24"/>
          <w:shd w:val="clear" w:color="auto" w:fill="FFFFFF"/>
        </w:rPr>
        <w:t xml:space="preserve">                                                             </w:t>
      </w:r>
      <w:r w:rsidRPr="0086589A">
        <w:rPr>
          <w:rFonts w:asciiTheme="majorBidi" w:hAnsiTheme="majorBidi" w:cstheme="majorBidi"/>
          <w:sz w:val="24"/>
          <w:szCs w:val="24"/>
          <w:shd w:val="clear" w:color="auto" w:fill="FFFFFF"/>
        </w:rPr>
        <w:t>instant</w:t>
      </w:r>
      <w:r w:rsidR="000A7F90" w:rsidRPr="0086589A">
        <w:rPr>
          <w:rFonts w:asciiTheme="majorBidi" w:hAnsiTheme="majorBidi" w:cstheme="majorBidi"/>
          <w:sz w:val="24"/>
          <w:szCs w:val="24"/>
          <w:shd w:val="clear" w:color="auto" w:fill="FFFFFF"/>
        </w:rPr>
        <w:t xml:space="preserve"> </w:t>
      </w:r>
      <w:r w:rsidRPr="0086589A">
        <w:rPr>
          <w:rFonts w:asciiTheme="majorBidi" w:hAnsiTheme="majorBidi" w:cstheme="majorBidi"/>
          <w:sz w:val="24"/>
          <w:szCs w:val="24"/>
          <w:shd w:val="clear" w:color="auto" w:fill="FFFFFF"/>
        </w:rPr>
        <w:t>est</w:t>
      </w:r>
      <w:r w:rsidR="0086589A" w:rsidRPr="0086589A">
        <w:rPr>
          <w:rFonts w:asciiTheme="majorBidi" w:hAnsiTheme="majorBidi" w:cstheme="majorBidi"/>
          <w:sz w:val="24"/>
          <w:szCs w:val="24"/>
          <w:shd w:val="clear" w:color="auto" w:fill="FFFFFF"/>
        </w:rPr>
        <w:t xml:space="preserve"> </w:t>
      </w:r>
      <w:r w:rsidRPr="0086589A">
        <w:rPr>
          <w:rFonts w:asciiTheme="majorBidi" w:hAnsiTheme="majorBidi" w:cstheme="majorBidi"/>
          <w:b/>
          <w:bCs/>
          <w:sz w:val="24"/>
          <w:szCs w:val="24"/>
          <w:shd w:val="clear" w:color="auto" w:fill="FFFFFF"/>
        </w:rPr>
        <w:t>m</w:t>
      </w:r>
      <w:r w:rsidR="00DC195D" w:rsidRPr="0086589A">
        <w:rPr>
          <w:rFonts w:asciiTheme="majorBidi" w:hAnsiTheme="majorBidi" w:cstheme="majorBidi"/>
          <w:b/>
          <w:bCs/>
          <w:sz w:val="24"/>
          <w:szCs w:val="24"/>
          <w:shd w:val="clear" w:color="auto" w:fill="FFFFFF"/>
          <w:vertAlign w:val="subscript"/>
        </w:rPr>
        <w:t>0</w:t>
      </w:r>
      <w:r w:rsidRPr="0086589A">
        <w:rPr>
          <w:rFonts w:asciiTheme="majorBidi" w:hAnsiTheme="majorBidi" w:cstheme="majorBidi"/>
          <w:b/>
          <w:bCs/>
          <w:sz w:val="24"/>
          <w:szCs w:val="24"/>
          <w:shd w:val="clear" w:color="auto" w:fill="FFFFFF"/>
        </w:rPr>
        <w:t xml:space="preserve"> = </w:t>
      </w:r>
      <w:r w:rsidR="00CB48CE" w:rsidRPr="0086589A">
        <w:rPr>
          <w:rFonts w:asciiTheme="majorBidi" w:hAnsiTheme="majorBidi" w:cstheme="majorBidi"/>
          <w:b/>
          <w:bCs/>
          <w:sz w:val="24"/>
          <w:szCs w:val="24"/>
          <w:shd w:val="clear" w:color="auto" w:fill="FFFFFF"/>
        </w:rPr>
        <w:t xml:space="preserve">56 </w:t>
      </w:r>
      <w:r w:rsidR="005C2650" w:rsidRPr="0086589A">
        <w:rPr>
          <w:rFonts w:asciiTheme="majorBidi" w:hAnsiTheme="majorBidi" w:cstheme="majorBidi"/>
          <w:b/>
          <w:bCs/>
          <w:sz w:val="24"/>
          <w:szCs w:val="24"/>
          <w:shd w:val="clear" w:color="auto" w:fill="FFFFFF"/>
        </w:rPr>
        <w:t>m</w:t>
      </w:r>
      <w:r w:rsidR="00C96DD7" w:rsidRPr="0086589A">
        <w:rPr>
          <w:rFonts w:asciiTheme="majorBidi" w:hAnsiTheme="majorBidi" w:cstheme="majorBidi"/>
          <w:b/>
          <w:bCs/>
          <w:sz w:val="24"/>
          <w:szCs w:val="24"/>
          <w:shd w:val="clear" w:color="auto" w:fill="FFFFFF"/>
        </w:rPr>
        <w:t>g</w:t>
      </w:r>
      <w:r w:rsidR="0086589A" w:rsidRPr="0086589A">
        <w:rPr>
          <w:rFonts w:asciiTheme="majorBidi" w:hAnsiTheme="majorBidi" w:cstheme="majorBidi"/>
          <w:b/>
          <w:bCs/>
          <w:sz w:val="24"/>
          <w:szCs w:val="24"/>
          <w:shd w:val="clear" w:color="auto" w:fill="FFFFFF"/>
        </w:rPr>
        <w:t>.</w:t>
      </w:r>
      <w:r w:rsidR="00C96DD7" w:rsidRPr="0086589A">
        <w:rPr>
          <w:rFonts w:asciiTheme="majorBidi" w:hAnsiTheme="majorBidi" w:cstheme="majorBidi"/>
          <w:sz w:val="24"/>
          <w:szCs w:val="24"/>
          <w:shd w:val="clear" w:color="auto" w:fill="FFFFFF"/>
        </w:rPr>
        <w:t xml:space="preserve"> </w:t>
      </w:r>
    </w:p>
    <w:p w:rsidR="00CC39AA" w:rsidRPr="0086589A" w:rsidRDefault="00EB26D7" w:rsidP="00EC752F">
      <w:pPr>
        <w:pStyle w:val="Paragraphedeliste"/>
        <w:numPr>
          <w:ilvl w:val="0"/>
          <w:numId w:val="19"/>
        </w:numPr>
        <w:spacing w:after="0" w:line="240" w:lineRule="auto"/>
        <w:ind w:left="567" w:hanging="283"/>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Déterminer </w:t>
      </w:r>
      <w:r w:rsidR="00CC5968" w:rsidRPr="0086589A">
        <w:rPr>
          <w:rFonts w:asciiTheme="majorBidi" w:hAnsiTheme="majorBidi" w:cstheme="majorBidi"/>
          <w:sz w:val="24"/>
          <w:szCs w:val="24"/>
          <w:shd w:val="clear" w:color="auto" w:fill="FFFFFF"/>
        </w:rPr>
        <w:t xml:space="preserve">à cette date les concentrations molaires </w:t>
      </w:r>
      <w:r w:rsidR="00CC5968" w:rsidRPr="0086589A">
        <w:rPr>
          <w:rFonts w:asciiTheme="majorBidi" w:hAnsiTheme="majorBidi" w:cstheme="majorBidi"/>
          <w:b/>
          <w:bCs/>
          <w:sz w:val="24"/>
          <w:szCs w:val="24"/>
          <w:shd w:val="clear" w:color="auto" w:fill="FFFFFF"/>
        </w:rPr>
        <w:t>[Fe</w:t>
      </w:r>
      <w:r w:rsidR="00CC5968" w:rsidRPr="0086589A">
        <w:rPr>
          <w:rFonts w:asciiTheme="majorBidi" w:hAnsiTheme="majorBidi" w:cstheme="majorBidi"/>
          <w:b/>
          <w:bCs/>
          <w:sz w:val="24"/>
          <w:szCs w:val="24"/>
          <w:shd w:val="clear" w:color="auto" w:fill="FFFFFF"/>
          <w:vertAlign w:val="superscript"/>
        </w:rPr>
        <w:t>2+</w:t>
      </w:r>
      <w:r w:rsidR="00CC5968" w:rsidRPr="0086589A">
        <w:rPr>
          <w:rFonts w:asciiTheme="majorBidi" w:hAnsiTheme="majorBidi" w:cstheme="majorBidi"/>
          <w:b/>
          <w:bCs/>
          <w:sz w:val="24"/>
          <w:szCs w:val="24"/>
          <w:shd w:val="clear" w:color="auto" w:fill="FFFFFF"/>
        </w:rPr>
        <w:t>]</w:t>
      </w:r>
      <w:r w:rsidR="00CC5968" w:rsidRPr="0086589A">
        <w:rPr>
          <w:rFonts w:asciiTheme="majorBidi" w:hAnsiTheme="majorBidi" w:cstheme="majorBidi"/>
          <w:b/>
          <w:bCs/>
          <w:sz w:val="24"/>
          <w:szCs w:val="24"/>
          <w:shd w:val="clear" w:color="auto" w:fill="FFFFFF"/>
          <w:vertAlign w:val="subscript"/>
        </w:rPr>
        <w:t>0</w:t>
      </w:r>
      <w:r w:rsidR="00CC5968" w:rsidRPr="0086589A">
        <w:rPr>
          <w:rFonts w:asciiTheme="majorBidi" w:hAnsiTheme="majorBidi" w:cstheme="majorBidi"/>
          <w:b/>
          <w:bCs/>
          <w:sz w:val="24"/>
          <w:szCs w:val="24"/>
          <w:shd w:val="clear" w:color="auto" w:fill="FFFFFF"/>
        </w:rPr>
        <w:t xml:space="preserve"> </w:t>
      </w:r>
      <w:r w:rsidR="00CC5968" w:rsidRPr="0086589A">
        <w:rPr>
          <w:rFonts w:asciiTheme="majorBidi" w:hAnsiTheme="majorBidi" w:cstheme="majorBidi"/>
          <w:sz w:val="24"/>
          <w:szCs w:val="24"/>
          <w:shd w:val="clear" w:color="auto" w:fill="FFFFFF"/>
        </w:rPr>
        <w:t>et</w:t>
      </w:r>
      <w:r w:rsidR="00CC5968" w:rsidRPr="0086589A">
        <w:rPr>
          <w:rFonts w:asciiTheme="majorBidi" w:hAnsiTheme="majorBidi" w:cstheme="majorBidi"/>
          <w:b/>
          <w:bCs/>
          <w:sz w:val="24"/>
          <w:szCs w:val="24"/>
          <w:shd w:val="clear" w:color="auto" w:fill="FFFFFF"/>
        </w:rPr>
        <w:t xml:space="preserve"> [Cd</w:t>
      </w:r>
      <w:r w:rsidR="00CC5968" w:rsidRPr="0086589A">
        <w:rPr>
          <w:rFonts w:asciiTheme="majorBidi" w:hAnsiTheme="majorBidi" w:cstheme="majorBidi"/>
          <w:b/>
          <w:bCs/>
          <w:sz w:val="24"/>
          <w:szCs w:val="24"/>
          <w:shd w:val="clear" w:color="auto" w:fill="FFFFFF"/>
          <w:vertAlign w:val="superscript"/>
        </w:rPr>
        <w:t>2+</w:t>
      </w:r>
      <w:r w:rsidR="00CC5968" w:rsidRPr="0086589A">
        <w:rPr>
          <w:rFonts w:asciiTheme="majorBidi" w:hAnsiTheme="majorBidi" w:cstheme="majorBidi"/>
          <w:b/>
          <w:bCs/>
          <w:sz w:val="24"/>
          <w:szCs w:val="24"/>
          <w:shd w:val="clear" w:color="auto" w:fill="FFFFFF"/>
        </w:rPr>
        <w:t>]</w:t>
      </w:r>
      <w:r w:rsidR="00CC5968" w:rsidRPr="0086589A">
        <w:rPr>
          <w:rFonts w:asciiTheme="majorBidi" w:hAnsiTheme="majorBidi" w:cstheme="majorBidi"/>
          <w:b/>
          <w:bCs/>
          <w:sz w:val="24"/>
          <w:szCs w:val="24"/>
          <w:shd w:val="clear" w:color="auto" w:fill="FFFFFF"/>
          <w:vertAlign w:val="subscript"/>
        </w:rPr>
        <w:t>0</w:t>
      </w:r>
      <w:r w:rsidR="00CC5968" w:rsidRPr="0086589A">
        <w:rPr>
          <w:rFonts w:asciiTheme="majorBidi" w:hAnsiTheme="majorBidi" w:cstheme="majorBidi"/>
          <w:b/>
          <w:bCs/>
          <w:sz w:val="24"/>
          <w:szCs w:val="24"/>
          <w:shd w:val="clear" w:color="auto" w:fill="FFFFFF"/>
        </w:rPr>
        <w:t xml:space="preserve"> </w:t>
      </w:r>
      <w:r w:rsidR="003177F7" w:rsidRPr="0086589A">
        <w:rPr>
          <w:rFonts w:asciiTheme="majorBidi" w:hAnsiTheme="majorBidi" w:cstheme="majorBidi"/>
          <w:b/>
          <w:bCs/>
          <w:sz w:val="24"/>
          <w:szCs w:val="24"/>
          <w:shd w:val="clear" w:color="auto" w:fill="FFFFFF"/>
        </w:rPr>
        <w:t>.</w:t>
      </w:r>
    </w:p>
    <w:p w:rsidR="001F6EC2" w:rsidRPr="0086589A" w:rsidRDefault="00EB26D7" w:rsidP="00EC752F">
      <w:pPr>
        <w:pStyle w:val="Paragraphedeliste"/>
        <w:numPr>
          <w:ilvl w:val="0"/>
          <w:numId w:val="19"/>
        </w:numPr>
        <w:spacing w:after="0" w:line="240" w:lineRule="auto"/>
        <w:ind w:left="567" w:hanging="283"/>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Montrer </w:t>
      </w:r>
      <w:r w:rsidR="00044B7A" w:rsidRPr="0086589A">
        <w:rPr>
          <w:rFonts w:asciiTheme="majorBidi" w:hAnsiTheme="majorBidi" w:cstheme="majorBidi"/>
          <w:sz w:val="24"/>
          <w:szCs w:val="24"/>
          <w:shd w:val="clear" w:color="auto" w:fill="FFFFFF"/>
        </w:rPr>
        <w:t xml:space="preserve">que </w:t>
      </w:r>
      <w:r w:rsidR="006165C6" w:rsidRPr="0086589A">
        <w:rPr>
          <w:rFonts w:asciiTheme="majorBidi" w:hAnsiTheme="majorBidi" w:cstheme="majorBidi"/>
          <w:sz w:val="24"/>
          <w:szCs w:val="24"/>
          <w:shd w:val="clear" w:color="auto" w:fill="FFFFFF"/>
        </w:rPr>
        <w:t xml:space="preserve">l’instant </w:t>
      </w:r>
      <w:r w:rsidR="00044B7A" w:rsidRPr="0086589A">
        <w:rPr>
          <w:rFonts w:asciiTheme="majorBidi" w:hAnsiTheme="majorBidi" w:cstheme="majorBidi"/>
          <w:b/>
          <w:bCs/>
          <w:sz w:val="24"/>
          <w:szCs w:val="24"/>
          <w:shd w:val="clear" w:color="auto" w:fill="FFFFFF"/>
        </w:rPr>
        <w:t>t</w:t>
      </w:r>
      <w:r w:rsidR="00044B7A" w:rsidRPr="0086589A">
        <w:rPr>
          <w:rFonts w:asciiTheme="majorBidi" w:hAnsiTheme="majorBidi" w:cstheme="majorBidi"/>
          <w:b/>
          <w:bCs/>
          <w:sz w:val="24"/>
          <w:szCs w:val="24"/>
          <w:shd w:val="clear" w:color="auto" w:fill="FFFFFF"/>
          <w:vertAlign w:val="subscript"/>
        </w:rPr>
        <w:t>0</w:t>
      </w:r>
      <w:r w:rsidR="00044B7A" w:rsidRPr="0086589A">
        <w:rPr>
          <w:rFonts w:asciiTheme="majorBidi" w:hAnsiTheme="majorBidi" w:cstheme="majorBidi"/>
          <w:b/>
          <w:bCs/>
          <w:sz w:val="24"/>
          <w:szCs w:val="24"/>
          <w:shd w:val="clear" w:color="auto" w:fill="FFFFFF"/>
        </w:rPr>
        <w:t xml:space="preserve"> </w:t>
      </w:r>
      <w:r w:rsidR="001F6EC2" w:rsidRPr="0086589A">
        <w:rPr>
          <w:rFonts w:asciiTheme="majorBidi" w:hAnsiTheme="majorBidi" w:cstheme="majorBidi"/>
          <w:sz w:val="24"/>
          <w:szCs w:val="24"/>
          <w:shd w:val="clear" w:color="auto" w:fill="FFFFFF"/>
        </w:rPr>
        <w:t xml:space="preserve">ne correspond pas à un état </w:t>
      </w:r>
      <w:r w:rsidR="00044B7A" w:rsidRPr="0086589A">
        <w:rPr>
          <w:rFonts w:asciiTheme="majorBidi" w:hAnsiTheme="majorBidi" w:cstheme="majorBidi"/>
          <w:sz w:val="24"/>
          <w:szCs w:val="24"/>
          <w:shd w:val="clear" w:color="auto" w:fill="FFFFFF"/>
        </w:rPr>
        <w:t xml:space="preserve">usée </w:t>
      </w:r>
      <w:r w:rsidR="00044B7A" w:rsidRPr="0086589A">
        <w:rPr>
          <w:rFonts w:asciiTheme="majorBidi" w:hAnsiTheme="majorBidi" w:cstheme="majorBidi"/>
          <w:b/>
          <w:bCs/>
          <w:sz w:val="24"/>
          <w:szCs w:val="24"/>
          <w:shd w:val="clear" w:color="auto" w:fill="FFFFFF"/>
        </w:rPr>
        <w:t>(E = 0 V)</w:t>
      </w:r>
      <w:r w:rsidR="00044B7A" w:rsidRPr="0086589A">
        <w:rPr>
          <w:rFonts w:asciiTheme="majorBidi" w:hAnsiTheme="majorBidi" w:cstheme="majorBidi"/>
          <w:sz w:val="24"/>
          <w:szCs w:val="24"/>
          <w:shd w:val="clear" w:color="auto" w:fill="FFFFFF"/>
        </w:rPr>
        <w:t xml:space="preserve"> de la pile.</w:t>
      </w:r>
    </w:p>
    <w:p w:rsidR="003177F7" w:rsidRPr="0086589A" w:rsidRDefault="003177F7" w:rsidP="00EC752F">
      <w:pPr>
        <w:pStyle w:val="Paragraphedeliste"/>
        <w:numPr>
          <w:ilvl w:val="0"/>
          <w:numId w:val="19"/>
        </w:numPr>
        <w:spacing w:after="0" w:line="240" w:lineRule="auto"/>
        <w:ind w:left="567" w:hanging="283"/>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Pour que la pile obtenue à </w:t>
      </w:r>
      <w:r w:rsidRPr="0086589A">
        <w:rPr>
          <w:rFonts w:asciiTheme="majorBidi" w:hAnsiTheme="majorBidi" w:cstheme="majorBidi"/>
          <w:b/>
          <w:bCs/>
          <w:sz w:val="24"/>
          <w:szCs w:val="24"/>
          <w:shd w:val="clear" w:color="auto" w:fill="FFFFFF"/>
        </w:rPr>
        <w:t>t</w:t>
      </w:r>
      <w:r w:rsidRPr="0086589A">
        <w:rPr>
          <w:rFonts w:asciiTheme="majorBidi" w:hAnsiTheme="majorBidi" w:cstheme="majorBidi"/>
          <w:b/>
          <w:bCs/>
          <w:sz w:val="24"/>
          <w:szCs w:val="24"/>
          <w:shd w:val="clear" w:color="auto" w:fill="FFFFFF"/>
          <w:vertAlign w:val="subscript"/>
        </w:rPr>
        <w:t>0</w:t>
      </w:r>
      <w:r w:rsidRPr="0086589A">
        <w:rPr>
          <w:rFonts w:asciiTheme="majorBidi" w:hAnsiTheme="majorBidi" w:cstheme="majorBidi"/>
          <w:sz w:val="24"/>
          <w:szCs w:val="24"/>
          <w:shd w:val="clear" w:color="auto" w:fill="FFFFFF"/>
        </w:rPr>
        <w:t xml:space="preserve"> soit usée, on </w:t>
      </w:r>
      <w:r w:rsidR="00613D89" w:rsidRPr="0086589A">
        <w:rPr>
          <w:rFonts w:asciiTheme="majorBidi" w:hAnsiTheme="majorBidi" w:cstheme="majorBidi"/>
          <w:sz w:val="24"/>
          <w:szCs w:val="24"/>
          <w:shd w:val="clear" w:color="auto" w:fill="FFFFFF"/>
        </w:rPr>
        <w:t>réalise l’une des</w:t>
      </w:r>
      <w:r w:rsidRPr="0086589A">
        <w:rPr>
          <w:rFonts w:asciiTheme="majorBidi" w:hAnsiTheme="majorBidi" w:cstheme="majorBidi"/>
          <w:sz w:val="24"/>
          <w:szCs w:val="24"/>
          <w:shd w:val="clear" w:color="auto" w:fill="FFFFFF"/>
        </w:rPr>
        <w:t xml:space="preserve"> opérations suivantes :</w:t>
      </w:r>
    </w:p>
    <w:p w:rsidR="003177F7" w:rsidRPr="0086589A" w:rsidRDefault="003177F7" w:rsidP="00EC752F">
      <w:pPr>
        <w:pStyle w:val="Paragraphedeliste"/>
        <w:numPr>
          <w:ilvl w:val="0"/>
          <w:numId w:val="20"/>
        </w:numPr>
        <w:spacing w:after="0" w:line="240" w:lineRule="auto"/>
        <w:ind w:left="851"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On introduit dans le bécher</w:t>
      </w:r>
      <w:r w:rsidR="00613D89" w:rsidRPr="0086589A">
        <w:rPr>
          <w:rFonts w:asciiTheme="majorBidi" w:hAnsiTheme="majorBidi" w:cstheme="majorBidi"/>
          <w:sz w:val="24"/>
          <w:szCs w:val="24"/>
          <w:shd w:val="clear" w:color="auto" w:fill="FFFFFF"/>
        </w:rPr>
        <w:t xml:space="preserve"> 1</w:t>
      </w:r>
      <w:r w:rsidRPr="0086589A">
        <w:rPr>
          <w:rFonts w:asciiTheme="majorBidi" w:hAnsiTheme="majorBidi" w:cstheme="majorBidi"/>
          <w:sz w:val="24"/>
          <w:szCs w:val="24"/>
          <w:shd w:val="clear" w:color="auto" w:fill="FFFFFF"/>
        </w:rPr>
        <w:t>, sans changement de volume</w:t>
      </w:r>
      <w:r w:rsidR="00613D89" w:rsidRPr="0086589A">
        <w:rPr>
          <w:rFonts w:asciiTheme="majorBidi" w:hAnsiTheme="majorBidi" w:cstheme="majorBidi"/>
          <w:sz w:val="24"/>
          <w:szCs w:val="24"/>
          <w:shd w:val="clear" w:color="auto" w:fill="FFFFFF"/>
        </w:rPr>
        <w:t xml:space="preserve"> et de température</w:t>
      </w:r>
      <w:r w:rsidRPr="0086589A">
        <w:rPr>
          <w:rFonts w:asciiTheme="majorBidi" w:hAnsiTheme="majorBidi" w:cstheme="majorBidi"/>
          <w:sz w:val="24"/>
          <w:szCs w:val="24"/>
          <w:shd w:val="clear" w:color="auto" w:fill="FFFFFF"/>
        </w:rPr>
        <w:t xml:space="preserve">, la soude </w:t>
      </w:r>
      <w:r w:rsidR="00613D89" w:rsidRPr="0086589A">
        <w:rPr>
          <w:rFonts w:asciiTheme="majorBidi" w:hAnsiTheme="majorBidi" w:cstheme="majorBidi"/>
          <w:b/>
          <w:bCs/>
          <w:sz w:val="24"/>
          <w:szCs w:val="24"/>
          <w:shd w:val="clear" w:color="auto" w:fill="FFFFFF"/>
        </w:rPr>
        <w:t>NaOH</w:t>
      </w:r>
      <w:r w:rsidR="00613D89" w:rsidRPr="0086589A">
        <w:rPr>
          <w:rFonts w:asciiTheme="majorBidi" w:hAnsiTheme="majorBidi" w:cstheme="majorBidi"/>
          <w:sz w:val="24"/>
          <w:szCs w:val="24"/>
          <w:shd w:val="clear" w:color="auto" w:fill="FFFFFF"/>
        </w:rPr>
        <w:t xml:space="preserve"> à l’état solide.</w:t>
      </w:r>
    </w:p>
    <w:p w:rsidR="00613D89" w:rsidRPr="0086589A" w:rsidRDefault="00613D89" w:rsidP="00EC752F">
      <w:pPr>
        <w:pStyle w:val="Paragraphedeliste"/>
        <w:numPr>
          <w:ilvl w:val="0"/>
          <w:numId w:val="20"/>
        </w:numPr>
        <w:spacing w:after="0" w:line="240" w:lineRule="auto"/>
        <w:ind w:left="851"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On introduit dans le bécher 1, sans changement de volume et de température, le sulfate de fer</w:t>
      </w:r>
      <w:r w:rsidRPr="0086589A">
        <w:rPr>
          <w:rFonts w:asciiTheme="majorBidi" w:hAnsiTheme="majorBidi" w:cstheme="majorBidi"/>
          <w:b/>
          <w:bCs/>
          <w:sz w:val="24"/>
          <w:szCs w:val="24"/>
          <w:shd w:val="clear" w:color="auto" w:fill="FFFFFF"/>
        </w:rPr>
        <w:t xml:space="preserve"> FeSO</w:t>
      </w:r>
      <w:r w:rsidRPr="0086589A">
        <w:rPr>
          <w:rFonts w:asciiTheme="majorBidi" w:hAnsiTheme="majorBidi" w:cstheme="majorBidi"/>
          <w:b/>
          <w:bCs/>
          <w:sz w:val="24"/>
          <w:szCs w:val="24"/>
          <w:shd w:val="clear" w:color="auto" w:fill="FFFFFF"/>
          <w:vertAlign w:val="subscript"/>
        </w:rPr>
        <w:t>4</w:t>
      </w:r>
      <w:r w:rsidRPr="0086589A">
        <w:rPr>
          <w:rFonts w:asciiTheme="majorBidi" w:hAnsiTheme="majorBidi" w:cstheme="majorBidi"/>
          <w:sz w:val="24"/>
          <w:szCs w:val="24"/>
          <w:shd w:val="clear" w:color="auto" w:fill="FFFFFF"/>
        </w:rPr>
        <w:t xml:space="preserve"> à l’état solide.</w:t>
      </w:r>
    </w:p>
    <w:p w:rsidR="00613D89" w:rsidRPr="0086589A" w:rsidRDefault="00613D89" w:rsidP="00EC752F">
      <w:pPr>
        <w:pStyle w:val="Paragraphedeliste"/>
        <w:numPr>
          <w:ilvl w:val="0"/>
          <w:numId w:val="20"/>
        </w:numPr>
        <w:spacing w:after="0" w:line="240" w:lineRule="auto"/>
        <w:ind w:left="851" w:hanging="284"/>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 xml:space="preserve">On introduit dans le bécher 2, sans changement de volume et de température, le sulfate de cadmium </w:t>
      </w:r>
      <w:r w:rsidRPr="0086589A">
        <w:rPr>
          <w:rFonts w:asciiTheme="majorBidi" w:hAnsiTheme="majorBidi" w:cstheme="majorBidi"/>
          <w:b/>
          <w:bCs/>
          <w:sz w:val="24"/>
          <w:szCs w:val="24"/>
          <w:shd w:val="clear" w:color="auto" w:fill="FFFFFF"/>
        </w:rPr>
        <w:t>CdSO</w:t>
      </w:r>
      <w:r w:rsidRPr="0086589A">
        <w:rPr>
          <w:rFonts w:asciiTheme="majorBidi" w:hAnsiTheme="majorBidi" w:cstheme="majorBidi"/>
          <w:b/>
          <w:bCs/>
          <w:sz w:val="24"/>
          <w:szCs w:val="24"/>
          <w:shd w:val="clear" w:color="auto" w:fill="FFFFFF"/>
          <w:vertAlign w:val="subscript"/>
        </w:rPr>
        <w:t>4</w:t>
      </w:r>
      <w:r w:rsidRPr="0086589A">
        <w:rPr>
          <w:rFonts w:asciiTheme="majorBidi" w:hAnsiTheme="majorBidi" w:cstheme="majorBidi"/>
          <w:sz w:val="24"/>
          <w:szCs w:val="24"/>
          <w:shd w:val="clear" w:color="auto" w:fill="FFFFFF"/>
        </w:rPr>
        <w:t xml:space="preserve"> à l’état solide.</w:t>
      </w:r>
    </w:p>
    <w:p w:rsidR="00613D89" w:rsidRPr="0086589A" w:rsidRDefault="00613D89" w:rsidP="00613D89">
      <w:pPr>
        <w:spacing w:after="0" w:line="240" w:lineRule="auto"/>
        <w:ind w:left="567"/>
        <w:jc w:val="both"/>
        <w:rPr>
          <w:rFonts w:asciiTheme="majorBidi" w:hAnsiTheme="majorBidi" w:cstheme="majorBidi"/>
          <w:sz w:val="24"/>
          <w:szCs w:val="24"/>
          <w:shd w:val="clear" w:color="auto" w:fill="FFFFFF"/>
        </w:rPr>
      </w:pPr>
      <w:r w:rsidRPr="0086589A">
        <w:rPr>
          <w:rFonts w:asciiTheme="majorBidi" w:hAnsiTheme="majorBidi" w:cstheme="majorBidi"/>
          <w:sz w:val="24"/>
          <w:szCs w:val="24"/>
          <w:shd w:val="clear" w:color="auto" w:fill="FFFFFF"/>
        </w:rPr>
        <w:t>La  quelle des opérations ci-dessus parait-elle convenable ? Justifier la réponse.</w:t>
      </w:r>
    </w:p>
    <w:p w:rsidR="003A1026" w:rsidRPr="00C573F0" w:rsidRDefault="003A1026" w:rsidP="000230B8">
      <w:pPr>
        <w:spacing w:after="0" w:line="240" w:lineRule="auto"/>
        <w:rPr>
          <w:rFonts w:asciiTheme="majorBidi" w:hAnsiTheme="majorBidi" w:cstheme="majorBidi"/>
          <w:b/>
          <w:bCs/>
          <w:sz w:val="24"/>
          <w:szCs w:val="24"/>
          <w:u w:val="single"/>
        </w:rPr>
      </w:pPr>
    </w:p>
    <w:p w:rsidR="000230B8" w:rsidRDefault="000230B8" w:rsidP="00B9114A">
      <w:pPr>
        <w:spacing w:after="0" w:line="240" w:lineRule="auto"/>
        <w:rPr>
          <w:b/>
          <w:bCs/>
          <w:sz w:val="24"/>
          <w:szCs w:val="24"/>
          <w:vertAlign w:val="superscript"/>
        </w:rPr>
      </w:pPr>
      <w:r w:rsidRPr="00676317">
        <w:rPr>
          <w:b/>
          <w:bCs/>
          <w:sz w:val="28"/>
          <w:szCs w:val="28"/>
        </w:rPr>
        <w:lastRenderedPageBreak/>
        <w:t>Exercice n°2</w:t>
      </w:r>
      <w:r>
        <w:t xml:space="preserve"> (</w:t>
      </w:r>
      <w:r w:rsidR="00B9114A">
        <w:t>3</w:t>
      </w:r>
      <w:r>
        <w:t>,</w:t>
      </w:r>
      <w:r w:rsidR="00B9114A">
        <w:t>7</w:t>
      </w:r>
      <w:r w:rsidR="00280AC7">
        <w:t>5</w:t>
      </w:r>
      <w:r>
        <w:t xml:space="preserve"> points)           </w:t>
      </w:r>
      <w:r w:rsidR="00BA0A8F" w:rsidRPr="00BA0A8F">
        <w:rPr>
          <w:b/>
          <w:bCs/>
        </w:rPr>
        <w:t>On donne :</w:t>
      </w:r>
      <w:r w:rsidR="00BA0A8F">
        <w:t xml:space="preserve"> </w:t>
      </w:r>
      <w:r w:rsidR="00BA0A8F" w:rsidRPr="00BA0A8F">
        <w:rPr>
          <w:b/>
          <w:bCs/>
          <w:sz w:val="24"/>
          <w:szCs w:val="24"/>
        </w:rPr>
        <w:t>N = 14 g.mol</w:t>
      </w:r>
      <w:r w:rsidR="00BA0A8F" w:rsidRPr="00BA0A8F">
        <w:rPr>
          <w:b/>
          <w:bCs/>
          <w:sz w:val="24"/>
          <w:szCs w:val="24"/>
          <w:vertAlign w:val="superscript"/>
        </w:rPr>
        <w:t>-1 </w:t>
      </w:r>
      <w:r w:rsidR="00BA0A8F" w:rsidRPr="00BA0A8F">
        <w:rPr>
          <w:b/>
          <w:bCs/>
          <w:sz w:val="24"/>
          <w:szCs w:val="24"/>
        </w:rPr>
        <w:t>; O= 16 g.mol</w:t>
      </w:r>
      <w:r w:rsidR="00BA0A8F" w:rsidRPr="00BA0A8F">
        <w:rPr>
          <w:b/>
          <w:bCs/>
          <w:sz w:val="24"/>
          <w:szCs w:val="24"/>
          <w:vertAlign w:val="superscript"/>
        </w:rPr>
        <w:t>-1 </w:t>
      </w:r>
      <w:r w:rsidR="00BA0A8F" w:rsidRPr="00BA0A8F">
        <w:rPr>
          <w:b/>
          <w:bCs/>
          <w:sz w:val="24"/>
          <w:szCs w:val="24"/>
        </w:rPr>
        <w:t>; C = 12 g.mol</w:t>
      </w:r>
      <w:r w:rsidR="00BA0A8F" w:rsidRPr="00BA0A8F">
        <w:rPr>
          <w:b/>
          <w:bCs/>
          <w:sz w:val="24"/>
          <w:szCs w:val="24"/>
          <w:vertAlign w:val="superscript"/>
        </w:rPr>
        <w:t>-1 </w:t>
      </w:r>
      <w:r w:rsidR="00BA0A8F" w:rsidRPr="00BA0A8F">
        <w:rPr>
          <w:b/>
          <w:bCs/>
          <w:sz w:val="24"/>
          <w:szCs w:val="24"/>
        </w:rPr>
        <w:t>; H = 1 g.mol</w:t>
      </w:r>
      <w:r w:rsidR="00BA0A8F" w:rsidRPr="00BA0A8F">
        <w:rPr>
          <w:b/>
          <w:bCs/>
          <w:sz w:val="24"/>
          <w:szCs w:val="24"/>
          <w:vertAlign w:val="superscript"/>
        </w:rPr>
        <w:t>-1</w:t>
      </w:r>
    </w:p>
    <w:p w:rsidR="005C2650" w:rsidRPr="0086589A" w:rsidRDefault="005C2650" w:rsidP="00B035CE">
      <w:pPr>
        <w:spacing w:after="0" w:line="240" w:lineRule="auto"/>
        <w:rPr>
          <w:rFonts w:asciiTheme="majorBidi" w:hAnsiTheme="majorBidi" w:cstheme="majorBidi"/>
        </w:rPr>
      </w:pPr>
    </w:p>
    <w:p w:rsidR="00AC7538" w:rsidRPr="0086589A" w:rsidRDefault="00806D3F" w:rsidP="00EC752F">
      <w:pPr>
        <w:pStyle w:val="Paragraphedeliste"/>
        <w:numPr>
          <w:ilvl w:val="0"/>
          <w:numId w:val="3"/>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On considère </w:t>
      </w:r>
      <w:r w:rsidR="00DA5B15" w:rsidRPr="0086589A">
        <w:rPr>
          <w:rFonts w:asciiTheme="majorBidi" w:hAnsiTheme="majorBidi" w:cstheme="majorBidi"/>
          <w:sz w:val="24"/>
          <w:szCs w:val="24"/>
        </w:rPr>
        <w:t>deux</w:t>
      </w:r>
      <w:r w:rsidRPr="0086589A">
        <w:rPr>
          <w:rFonts w:asciiTheme="majorBidi" w:hAnsiTheme="majorBidi" w:cstheme="majorBidi"/>
          <w:sz w:val="24"/>
          <w:szCs w:val="24"/>
        </w:rPr>
        <w:t xml:space="preserve"> </w:t>
      </w:r>
      <w:r w:rsidR="00A06510" w:rsidRPr="0086589A">
        <w:rPr>
          <w:rFonts w:asciiTheme="majorBidi" w:hAnsiTheme="majorBidi" w:cstheme="majorBidi"/>
          <w:sz w:val="24"/>
          <w:szCs w:val="24"/>
        </w:rPr>
        <w:t>composé</w:t>
      </w:r>
      <w:r w:rsidR="00DA5B15" w:rsidRPr="0086589A">
        <w:rPr>
          <w:rFonts w:asciiTheme="majorBidi" w:hAnsiTheme="majorBidi" w:cstheme="majorBidi"/>
          <w:sz w:val="24"/>
          <w:szCs w:val="24"/>
        </w:rPr>
        <w:t>s</w:t>
      </w:r>
      <w:r w:rsidR="00A06510" w:rsidRPr="0086589A">
        <w:rPr>
          <w:rFonts w:asciiTheme="majorBidi" w:hAnsiTheme="majorBidi" w:cstheme="majorBidi"/>
          <w:sz w:val="24"/>
          <w:szCs w:val="24"/>
        </w:rPr>
        <w:t xml:space="preserve"> organique</w:t>
      </w:r>
      <w:r w:rsidR="00DA5B15" w:rsidRPr="0086589A">
        <w:rPr>
          <w:rFonts w:asciiTheme="majorBidi" w:hAnsiTheme="majorBidi" w:cstheme="majorBidi"/>
          <w:sz w:val="24"/>
          <w:szCs w:val="24"/>
        </w:rPr>
        <w:t>s</w:t>
      </w:r>
      <w:r w:rsidR="00A06510" w:rsidRPr="0086589A">
        <w:rPr>
          <w:rFonts w:asciiTheme="majorBidi" w:hAnsiTheme="majorBidi" w:cstheme="majorBidi"/>
          <w:sz w:val="24"/>
          <w:szCs w:val="24"/>
        </w:rPr>
        <w:t xml:space="preserve"> </w:t>
      </w:r>
      <w:r w:rsidR="00587FDE" w:rsidRPr="0086589A">
        <w:rPr>
          <w:rFonts w:asciiTheme="majorBidi" w:hAnsiTheme="majorBidi" w:cstheme="majorBidi"/>
          <w:sz w:val="24"/>
          <w:szCs w:val="24"/>
        </w:rPr>
        <w:t xml:space="preserve"> </w:t>
      </w:r>
      <w:r w:rsidR="00587FDE" w:rsidRPr="0086589A">
        <w:rPr>
          <w:rFonts w:asciiTheme="majorBidi" w:hAnsiTheme="majorBidi" w:cstheme="majorBidi"/>
          <w:b/>
          <w:bCs/>
          <w:sz w:val="24"/>
          <w:szCs w:val="24"/>
        </w:rPr>
        <w:t>(A)</w:t>
      </w:r>
      <w:r w:rsidRPr="0086589A">
        <w:rPr>
          <w:rFonts w:asciiTheme="majorBidi" w:hAnsiTheme="majorBidi" w:cstheme="majorBidi"/>
          <w:sz w:val="24"/>
          <w:szCs w:val="24"/>
        </w:rPr>
        <w:t xml:space="preserve"> </w:t>
      </w:r>
      <w:r w:rsidR="00DA5B15" w:rsidRPr="0086589A">
        <w:rPr>
          <w:rFonts w:asciiTheme="majorBidi" w:hAnsiTheme="majorBidi" w:cstheme="majorBidi"/>
          <w:sz w:val="24"/>
          <w:szCs w:val="24"/>
        </w:rPr>
        <w:t xml:space="preserve">et </w:t>
      </w:r>
      <w:r w:rsidR="00DA5B15" w:rsidRPr="0086589A">
        <w:rPr>
          <w:rFonts w:asciiTheme="majorBidi" w:hAnsiTheme="majorBidi" w:cstheme="majorBidi"/>
          <w:b/>
          <w:bCs/>
          <w:sz w:val="24"/>
          <w:szCs w:val="24"/>
        </w:rPr>
        <w:t>(B)</w:t>
      </w:r>
      <w:r w:rsidR="00DA5B15" w:rsidRPr="0086589A">
        <w:rPr>
          <w:rFonts w:asciiTheme="majorBidi" w:hAnsiTheme="majorBidi" w:cstheme="majorBidi"/>
          <w:sz w:val="24"/>
          <w:szCs w:val="24"/>
        </w:rPr>
        <w:t xml:space="preserve"> </w:t>
      </w:r>
      <w:r w:rsidR="00587FDE" w:rsidRPr="0086589A">
        <w:rPr>
          <w:rFonts w:asciiTheme="majorBidi" w:hAnsiTheme="majorBidi" w:cstheme="majorBidi"/>
          <w:sz w:val="24"/>
          <w:szCs w:val="24"/>
        </w:rPr>
        <w:t>de formule</w:t>
      </w:r>
      <w:r w:rsidR="00DA5B15" w:rsidRPr="0086589A">
        <w:rPr>
          <w:rFonts w:asciiTheme="majorBidi" w:hAnsiTheme="majorBidi" w:cstheme="majorBidi"/>
          <w:sz w:val="24"/>
          <w:szCs w:val="24"/>
        </w:rPr>
        <w:t>s</w:t>
      </w:r>
      <w:r w:rsidR="00587FDE" w:rsidRPr="0086589A">
        <w:rPr>
          <w:rFonts w:asciiTheme="majorBidi" w:hAnsiTheme="majorBidi" w:cstheme="majorBidi"/>
          <w:sz w:val="24"/>
          <w:szCs w:val="24"/>
        </w:rPr>
        <w:t xml:space="preserve"> semi développée</w:t>
      </w:r>
      <w:r w:rsidR="00DA5B15" w:rsidRPr="0086589A">
        <w:rPr>
          <w:rFonts w:asciiTheme="majorBidi" w:hAnsiTheme="majorBidi" w:cstheme="majorBidi"/>
          <w:sz w:val="24"/>
          <w:szCs w:val="24"/>
        </w:rPr>
        <w:t xml:space="preserve">s respectivement </w:t>
      </w:r>
      <w:r w:rsidR="00587FDE" w:rsidRPr="0086589A">
        <w:rPr>
          <w:rFonts w:asciiTheme="majorBidi" w:hAnsiTheme="majorBidi" w:cstheme="majorBidi"/>
          <w:sz w:val="24"/>
          <w:szCs w:val="24"/>
        </w:rPr>
        <w:t xml:space="preserve"> </w:t>
      </w:r>
      <w:r w:rsidR="008116A8" w:rsidRPr="0086589A">
        <w:rPr>
          <w:rFonts w:asciiTheme="majorBidi" w:hAnsiTheme="majorBidi" w:cstheme="majorBidi"/>
          <w:sz w:val="24"/>
          <w:szCs w:val="24"/>
        </w:rPr>
        <w:t xml:space="preserve">                      </w:t>
      </w:r>
      <w:r w:rsidR="00587FDE" w:rsidRPr="0086589A">
        <w:rPr>
          <w:rFonts w:asciiTheme="majorBidi" w:hAnsiTheme="majorBidi" w:cstheme="majorBidi"/>
          <w:b/>
          <w:bCs/>
          <w:sz w:val="24"/>
          <w:szCs w:val="24"/>
        </w:rPr>
        <w:t>R</w:t>
      </w:r>
      <w:r w:rsidR="00DA5B15" w:rsidRPr="0086589A">
        <w:rPr>
          <w:rFonts w:asciiTheme="majorBidi" w:hAnsiTheme="majorBidi" w:cstheme="majorBidi"/>
          <w:b/>
          <w:bCs/>
          <w:sz w:val="24"/>
          <w:szCs w:val="24"/>
          <w:vertAlign w:val="subscript"/>
        </w:rPr>
        <w:t>1</w:t>
      </w:r>
      <w:r w:rsidR="00587FDE" w:rsidRPr="0086589A">
        <w:rPr>
          <w:rFonts w:asciiTheme="majorBidi" w:hAnsiTheme="majorBidi" w:cstheme="majorBidi"/>
          <w:b/>
          <w:bCs/>
          <w:sz w:val="24"/>
          <w:szCs w:val="24"/>
        </w:rPr>
        <w:t>-CO-O-CO-R</w:t>
      </w:r>
      <w:r w:rsidR="00DA5B15" w:rsidRPr="0086589A">
        <w:rPr>
          <w:rFonts w:asciiTheme="majorBidi" w:hAnsiTheme="majorBidi" w:cstheme="majorBidi"/>
          <w:b/>
          <w:bCs/>
          <w:sz w:val="24"/>
          <w:szCs w:val="24"/>
          <w:vertAlign w:val="subscript"/>
        </w:rPr>
        <w:t>1</w:t>
      </w:r>
      <w:r w:rsidR="00587FDE" w:rsidRPr="0086589A">
        <w:rPr>
          <w:rFonts w:asciiTheme="majorBidi" w:hAnsiTheme="majorBidi" w:cstheme="majorBidi"/>
          <w:sz w:val="24"/>
          <w:szCs w:val="24"/>
        </w:rPr>
        <w:t xml:space="preserve"> </w:t>
      </w:r>
      <w:r w:rsidR="00DA5B15" w:rsidRPr="0086589A">
        <w:rPr>
          <w:rFonts w:asciiTheme="majorBidi" w:hAnsiTheme="majorBidi" w:cstheme="majorBidi"/>
          <w:sz w:val="24"/>
          <w:szCs w:val="24"/>
        </w:rPr>
        <w:t xml:space="preserve"> et </w:t>
      </w:r>
      <w:r w:rsidR="00DA5B15" w:rsidRPr="0086589A">
        <w:rPr>
          <w:rFonts w:asciiTheme="majorBidi" w:hAnsiTheme="majorBidi" w:cstheme="majorBidi"/>
          <w:b/>
          <w:bCs/>
          <w:sz w:val="24"/>
          <w:szCs w:val="24"/>
        </w:rPr>
        <w:t>R</w:t>
      </w:r>
      <w:r w:rsidR="00DA5B15" w:rsidRPr="0086589A">
        <w:rPr>
          <w:rFonts w:asciiTheme="majorBidi" w:hAnsiTheme="majorBidi" w:cstheme="majorBidi"/>
          <w:b/>
          <w:bCs/>
          <w:sz w:val="24"/>
          <w:szCs w:val="24"/>
          <w:vertAlign w:val="subscript"/>
        </w:rPr>
        <w:t>2</w:t>
      </w:r>
      <w:r w:rsidR="00DA5B15" w:rsidRPr="0086589A">
        <w:rPr>
          <w:rFonts w:asciiTheme="majorBidi" w:hAnsiTheme="majorBidi" w:cstheme="majorBidi"/>
          <w:b/>
          <w:bCs/>
          <w:sz w:val="24"/>
          <w:szCs w:val="24"/>
        </w:rPr>
        <w:t>-NH</w:t>
      </w:r>
      <w:r w:rsidR="00DA5B15" w:rsidRPr="0086589A">
        <w:rPr>
          <w:rFonts w:asciiTheme="majorBidi" w:hAnsiTheme="majorBidi" w:cstheme="majorBidi"/>
          <w:b/>
          <w:bCs/>
          <w:sz w:val="24"/>
          <w:szCs w:val="24"/>
          <w:vertAlign w:val="subscript"/>
        </w:rPr>
        <w:t>2</w:t>
      </w:r>
      <w:r w:rsidR="00DA5B15" w:rsidRPr="0086589A">
        <w:rPr>
          <w:rFonts w:asciiTheme="majorBidi" w:hAnsiTheme="majorBidi" w:cstheme="majorBidi"/>
          <w:b/>
          <w:bCs/>
          <w:sz w:val="24"/>
          <w:szCs w:val="24"/>
        </w:rPr>
        <w:t xml:space="preserve"> </w:t>
      </w:r>
      <w:r w:rsidR="00AC7538" w:rsidRPr="0086589A">
        <w:rPr>
          <w:rFonts w:asciiTheme="majorBidi" w:hAnsiTheme="majorBidi" w:cstheme="majorBidi"/>
          <w:sz w:val="24"/>
          <w:szCs w:val="24"/>
        </w:rPr>
        <w:t xml:space="preserve">où </w:t>
      </w:r>
      <w:r w:rsidR="00A06510" w:rsidRPr="0086589A">
        <w:rPr>
          <w:rFonts w:asciiTheme="majorBidi" w:hAnsiTheme="majorBidi" w:cstheme="majorBidi"/>
          <w:b/>
          <w:bCs/>
          <w:sz w:val="24"/>
          <w:szCs w:val="24"/>
        </w:rPr>
        <w:t>R</w:t>
      </w:r>
      <w:r w:rsidR="00AC7538" w:rsidRPr="0086589A">
        <w:rPr>
          <w:rFonts w:asciiTheme="majorBidi" w:hAnsiTheme="majorBidi" w:cstheme="majorBidi"/>
          <w:b/>
          <w:bCs/>
          <w:sz w:val="24"/>
          <w:szCs w:val="24"/>
          <w:vertAlign w:val="subscript"/>
        </w:rPr>
        <w:t>1</w:t>
      </w:r>
      <w:r w:rsidR="00AC7538" w:rsidRPr="0086589A">
        <w:rPr>
          <w:rFonts w:asciiTheme="majorBidi" w:hAnsiTheme="majorBidi" w:cstheme="majorBidi"/>
          <w:b/>
          <w:bCs/>
          <w:sz w:val="24"/>
          <w:szCs w:val="24"/>
        </w:rPr>
        <w:t xml:space="preserve"> </w:t>
      </w:r>
      <w:r w:rsidR="00AC7538" w:rsidRPr="0086589A">
        <w:rPr>
          <w:rFonts w:asciiTheme="majorBidi" w:hAnsiTheme="majorBidi" w:cstheme="majorBidi"/>
          <w:sz w:val="24"/>
          <w:szCs w:val="24"/>
        </w:rPr>
        <w:t xml:space="preserve">et </w:t>
      </w:r>
      <w:r w:rsidR="00AC7538" w:rsidRPr="0086589A">
        <w:rPr>
          <w:rFonts w:asciiTheme="majorBidi" w:hAnsiTheme="majorBidi" w:cstheme="majorBidi"/>
          <w:b/>
          <w:bCs/>
          <w:sz w:val="24"/>
          <w:szCs w:val="24"/>
        </w:rPr>
        <w:t>R</w:t>
      </w:r>
      <w:r w:rsidR="00AC7538" w:rsidRPr="0086589A">
        <w:rPr>
          <w:rFonts w:asciiTheme="majorBidi" w:hAnsiTheme="majorBidi" w:cstheme="majorBidi"/>
          <w:b/>
          <w:bCs/>
          <w:sz w:val="24"/>
          <w:szCs w:val="24"/>
          <w:vertAlign w:val="subscript"/>
        </w:rPr>
        <w:t>2</w:t>
      </w:r>
      <w:r w:rsidR="00AC7538" w:rsidRPr="0086589A">
        <w:rPr>
          <w:rFonts w:asciiTheme="majorBidi" w:hAnsiTheme="majorBidi" w:cstheme="majorBidi"/>
          <w:sz w:val="24"/>
          <w:szCs w:val="24"/>
        </w:rPr>
        <w:t xml:space="preserve"> sont </w:t>
      </w:r>
      <w:r w:rsidR="00A06510" w:rsidRPr="0086589A">
        <w:rPr>
          <w:rFonts w:asciiTheme="majorBidi" w:hAnsiTheme="majorBidi" w:cstheme="majorBidi"/>
          <w:sz w:val="24"/>
          <w:szCs w:val="24"/>
        </w:rPr>
        <w:t xml:space="preserve"> </w:t>
      </w:r>
      <w:r w:rsidR="00AC7538" w:rsidRPr="0086589A">
        <w:rPr>
          <w:rFonts w:asciiTheme="majorBidi" w:hAnsiTheme="majorBidi" w:cstheme="majorBidi"/>
          <w:sz w:val="24"/>
          <w:szCs w:val="24"/>
        </w:rPr>
        <w:t>des</w:t>
      </w:r>
      <w:r w:rsidR="00A06510" w:rsidRPr="0086589A">
        <w:rPr>
          <w:rFonts w:asciiTheme="majorBidi" w:hAnsiTheme="majorBidi" w:cstheme="majorBidi"/>
          <w:sz w:val="24"/>
          <w:szCs w:val="24"/>
        </w:rPr>
        <w:t xml:space="preserve"> groupe</w:t>
      </w:r>
      <w:r w:rsidR="00AC7538" w:rsidRPr="0086589A">
        <w:rPr>
          <w:rFonts w:asciiTheme="majorBidi" w:hAnsiTheme="majorBidi" w:cstheme="majorBidi"/>
          <w:sz w:val="24"/>
          <w:szCs w:val="24"/>
        </w:rPr>
        <w:t>s</w:t>
      </w:r>
      <w:r w:rsidR="00A06510" w:rsidRPr="0086589A">
        <w:rPr>
          <w:rFonts w:asciiTheme="majorBidi" w:hAnsiTheme="majorBidi" w:cstheme="majorBidi"/>
          <w:sz w:val="24"/>
          <w:szCs w:val="24"/>
        </w:rPr>
        <w:t xml:space="preserve"> </w:t>
      </w:r>
      <w:r w:rsidR="008116A8" w:rsidRPr="0086589A">
        <w:rPr>
          <w:rFonts w:asciiTheme="majorBidi" w:hAnsiTheme="majorBidi" w:cstheme="majorBidi"/>
          <w:sz w:val="24"/>
          <w:szCs w:val="24"/>
        </w:rPr>
        <w:t>alkyles (C</w:t>
      </w:r>
      <w:r w:rsidR="008116A8" w:rsidRPr="0086589A">
        <w:rPr>
          <w:rFonts w:asciiTheme="majorBidi" w:hAnsiTheme="majorBidi" w:cstheme="majorBidi"/>
          <w:sz w:val="24"/>
          <w:szCs w:val="24"/>
          <w:vertAlign w:val="subscript"/>
        </w:rPr>
        <w:t>n</w:t>
      </w:r>
      <w:r w:rsidR="008116A8" w:rsidRPr="0086589A">
        <w:rPr>
          <w:rFonts w:asciiTheme="majorBidi" w:hAnsiTheme="majorBidi" w:cstheme="majorBidi"/>
          <w:sz w:val="24"/>
          <w:szCs w:val="24"/>
        </w:rPr>
        <w:t>H</w:t>
      </w:r>
      <w:r w:rsidR="008116A8" w:rsidRPr="0086589A">
        <w:rPr>
          <w:rFonts w:asciiTheme="majorBidi" w:hAnsiTheme="majorBidi" w:cstheme="majorBidi"/>
          <w:sz w:val="24"/>
          <w:szCs w:val="24"/>
          <w:vertAlign w:val="subscript"/>
        </w:rPr>
        <w:t>2n+1</w:t>
      </w:r>
      <w:r w:rsidR="008116A8" w:rsidRPr="0086589A">
        <w:rPr>
          <w:rFonts w:asciiTheme="majorBidi" w:hAnsiTheme="majorBidi" w:cstheme="majorBidi"/>
          <w:sz w:val="24"/>
          <w:szCs w:val="24"/>
        </w:rPr>
        <w:t>)</w:t>
      </w:r>
    </w:p>
    <w:p w:rsidR="00587FDE" w:rsidRPr="0086589A" w:rsidRDefault="00AC7538" w:rsidP="00EC752F">
      <w:pPr>
        <w:pStyle w:val="Paragraphedeliste"/>
        <w:numPr>
          <w:ilvl w:val="0"/>
          <w:numId w:val="2"/>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Donner la fonction chimique de chacun des composés </w:t>
      </w:r>
      <w:r w:rsidRPr="0086589A">
        <w:rPr>
          <w:rFonts w:asciiTheme="majorBidi" w:hAnsiTheme="majorBidi" w:cstheme="majorBidi"/>
          <w:b/>
          <w:bCs/>
          <w:sz w:val="24"/>
          <w:szCs w:val="24"/>
        </w:rPr>
        <w:t>(A)</w:t>
      </w:r>
      <w:r w:rsidRPr="0086589A">
        <w:rPr>
          <w:rFonts w:asciiTheme="majorBidi" w:hAnsiTheme="majorBidi" w:cstheme="majorBidi"/>
          <w:sz w:val="24"/>
          <w:szCs w:val="24"/>
        </w:rPr>
        <w:t xml:space="preserve"> et </w:t>
      </w:r>
      <w:r w:rsidRPr="0086589A">
        <w:rPr>
          <w:rFonts w:asciiTheme="majorBidi" w:hAnsiTheme="majorBidi" w:cstheme="majorBidi"/>
          <w:b/>
          <w:bCs/>
          <w:sz w:val="24"/>
          <w:szCs w:val="24"/>
        </w:rPr>
        <w:t>(B).</w:t>
      </w:r>
    </w:p>
    <w:p w:rsidR="00AC7538" w:rsidRPr="0086589A" w:rsidRDefault="00AC7538" w:rsidP="00EC752F">
      <w:pPr>
        <w:pStyle w:val="Paragraphedeliste"/>
        <w:numPr>
          <w:ilvl w:val="0"/>
          <w:numId w:val="2"/>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La somme des masses molaires moléculaires des composées </w:t>
      </w:r>
      <w:r w:rsidRPr="0086589A">
        <w:rPr>
          <w:rFonts w:asciiTheme="majorBidi" w:hAnsiTheme="majorBidi" w:cstheme="majorBidi"/>
          <w:b/>
          <w:bCs/>
          <w:sz w:val="24"/>
          <w:szCs w:val="24"/>
        </w:rPr>
        <w:t>(A)</w:t>
      </w:r>
      <w:r w:rsidRPr="0086589A">
        <w:rPr>
          <w:rFonts w:asciiTheme="majorBidi" w:hAnsiTheme="majorBidi" w:cstheme="majorBidi"/>
          <w:sz w:val="24"/>
          <w:szCs w:val="24"/>
        </w:rPr>
        <w:t xml:space="preserve"> et </w:t>
      </w:r>
      <w:r w:rsidRPr="0086589A">
        <w:rPr>
          <w:rFonts w:asciiTheme="majorBidi" w:hAnsiTheme="majorBidi" w:cstheme="majorBidi"/>
          <w:b/>
          <w:bCs/>
          <w:sz w:val="24"/>
          <w:szCs w:val="24"/>
        </w:rPr>
        <w:t>(B)</w:t>
      </w:r>
      <w:r w:rsidRPr="0086589A">
        <w:rPr>
          <w:rFonts w:asciiTheme="majorBidi" w:hAnsiTheme="majorBidi" w:cstheme="majorBidi"/>
          <w:sz w:val="24"/>
          <w:szCs w:val="24"/>
        </w:rPr>
        <w:t xml:space="preserve"> est M = 147 g.mol</w:t>
      </w:r>
      <w:r w:rsidRPr="0086589A">
        <w:rPr>
          <w:rFonts w:asciiTheme="majorBidi" w:hAnsiTheme="majorBidi" w:cstheme="majorBidi"/>
          <w:sz w:val="24"/>
          <w:szCs w:val="24"/>
          <w:vertAlign w:val="superscript"/>
        </w:rPr>
        <w:t>-1</w:t>
      </w:r>
      <w:r w:rsidRPr="0086589A">
        <w:rPr>
          <w:rFonts w:asciiTheme="majorBidi" w:hAnsiTheme="majorBidi" w:cstheme="majorBidi"/>
          <w:b/>
          <w:bCs/>
          <w:sz w:val="24"/>
          <w:szCs w:val="24"/>
        </w:rPr>
        <w:t>.</w:t>
      </w:r>
    </w:p>
    <w:p w:rsidR="00AC7538" w:rsidRPr="0086589A" w:rsidRDefault="00AC7538" w:rsidP="00615579">
      <w:pPr>
        <w:pStyle w:val="Paragraphedeliste"/>
        <w:spacing w:after="0" w:line="240" w:lineRule="auto"/>
        <w:ind w:left="284"/>
        <w:jc w:val="both"/>
        <w:rPr>
          <w:rFonts w:asciiTheme="majorBidi" w:hAnsiTheme="majorBidi" w:cstheme="majorBidi"/>
          <w:sz w:val="24"/>
          <w:szCs w:val="24"/>
        </w:rPr>
      </w:pPr>
      <w:r w:rsidRPr="0086589A">
        <w:rPr>
          <w:rFonts w:asciiTheme="majorBidi" w:hAnsiTheme="majorBidi" w:cstheme="majorBidi"/>
          <w:sz w:val="24"/>
          <w:szCs w:val="24"/>
        </w:rPr>
        <w:t xml:space="preserve">a- Montrer que </w:t>
      </w:r>
      <w:r w:rsidRPr="0086589A">
        <w:rPr>
          <w:rFonts w:asciiTheme="majorBidi" w:hAnsiTheme="majorBidi" w:cstheme="majorBidi"/>
          <w:b/>
          <w:bCs/>
          <w:sz w:val="24"/>
          <w:szCs w:val="24"/>
        </w:rPr>
        <w:t>R</w:t>
      </w:r>
      <w:r w:rsidRPr="0086589A">
        <w:rPr>
          <w:rFonts w:asciiTheme="majorBidi" w:hAnsiTheme="majorBidi" w:cstheme="majorBidi"/>
          <w:b/>
          <w:bCs/>
          <w:sz w:val="24"/>
          <w:szCs w:val="24"/>
          <w:vertAlign w:val="subscript"/>
        </w:rPr>
        <w:t>1</w:t>
      </w:r>
      <w:r w:rsidRPr="0086589A">
        <w:rPr>
          <w:rFonts w:asciiTheme="majorBidi" w:hAnsiTheme="majorBidi" w:cstheme="majorBidi"/>
          <w:sz w:val="24"/>
          <w:szCs w:val="24"/>
        </w:rPr>
        <w:t xml:space="preserve"> est un </w:t>
      </w:r>
      <w:r w:rsidR="00615579" w:rsidRPr="0086589A">
        <w:rPr>
          <w:rFonts w:asciiTheme="majorBidi" w:hAnsiTheme="majorBidi" w:cstheme="majorBidi"/>
          <w:sz w:val="24"/>
          <w:szCs w:val="24"/>
        </w:rPr>
        <w:t xml:space="preserve">groupe </w:t>
      </w:r>
      <w:r w:rsidRPr="0086589A">
        <w:rPr>
          <w:rFonts w:asciiTheme="majorBidi" w:hAnsiTheme="majorBidi" w:cstheme="majorBidi"/>
          <w:sz w:val="24"/>
          <w:szCs w:val="24"/>
        </w:rPr>
        <w:t>méthyle alors que</w:t>
      </w:r>
      <w:r w:rsidRPr="0086589A">
        <w:rPr>
          <w:rFonts w:asciiTheme="majorBidi" w:hAnsiTheme="majorBidi" w:cstheme="majorBidi"/>
          <w:b/>
          <w:bCs/>
          <w:sz w:val="24"/>
          <w:szCs w:val="24"/>
        </w:rPr>
        <w:t xml:space="preserve"> R</w:t>
      </w:r>
      <w:r w:rsidRPr="0086589A">
        <w:rPr>
          <w:rFonts w:asciiTheme="majorBidi" w:hAnsiTheme="majorBidi" w:cstheme="majorBidi"/>
          <w:b/>
          <w:bCs/>
          <w:sz w:val="24"/>
          <w:szCs w:val="24"/>
          <w:vertAlign w:val="subscript"/>
        </w:rPr>
        <w:t>2</w:t>
      </w:r>
      <w:r w:rsidRPr="0086589A">
        <w:rPr>
          <w:rFonts w:asciiTheme="majorBidi" w:hAnsiTheme="majorBidi" w:cstheme="majorBidi"/>
          <w:sz w:val="24"/>
          <w:szCs w:val="24"/>
        </w:rPr>
        <w:t xml:space="preserve"> est </w:t>
      </w:r>
      <w:r w:rsidR="00615579" w:rsidRPr="0086589A">
        <w:rPr>
          <w:rFonts w:asciiTheme="majorBidi" w:hAnsiTheme="majorBidi" w:cstheme="majorBidi"/>
          <w:sz w:val="24"/>
          <w:szCs w:val="24"/>
        </w:rPr>
        <w:t xml:space="preserve">un groupe </w:t>
      </w:r>
      <w:r w:rsidRPr="0086589A">
        <w:rPr>
          <w:rFonts w:asciiTheme="majorBidi" w:hAnsiTheme="majorBidi" w:cstheme="majorBidi"/>
          <w:sz w:val="24"/>
          <w:szCs w:val="24"/>
        </w:rPr>
        <w:t>éthyle.</w:t>
      </w:r>
    </w:p>
    <w:p w:rsidR="00AC7538" w:rsidRPr="0086589A" w:rsidRDefault="00AC7538" w:rsidP="00AC7538">
      <w:pPr>
        <w:pStyle w:val="Paragraphedeliste"/>
        <w:spacing w:after="0" w:line="240" w:lineRule="auto"/>
        <w:ind w:left="284"/>
        <w:jc w:val="both"/>
        <w:rPr>
          <w:rFonts w:asciiTheme="majorBidi" w:hAnsiTheme="majorBidi" w:cstheme="majorBidi"/>
          <w:sz w:val="24"/>
          <w:szCs w:val="24"/>
        </w:rPr>
      </w:pPr>
      <w:r w:rsidRPr="0086589A">
        <w:rPr>
          <w:rFonts w:asciiTheme="majorBidi" w:hAnsiTheme="majorBidi" w:cstheme="majorBidi"/>
          <w:sz w:val="24"/>
          <w:szCs w:val="24"/>
        </w:rPr>
        <w:t xml:space="preserve">b- En déduire le nom de chacun des composés  </w:t>
      </w:r>
      <w:r w:rsidRPr="0086589A">
        <w:rPr>
          <w:rFonts w:asciiTheme="majorBidi" w:hAnsiTheme="majorBidi" w:cstheme="majorBidi"/>
          <w:b/>
          <w:bCs/>
          <w:sz w:val="24"/>
          <w:szCs w:val="24"/>
        </w:rPr>
        <w:t>(A)</w:t>
      </w:r>
      <w:r w:rsidRPr="0086589A">
        <w:rPr>
          <w:rFonts w:asciiTheme="majorBidi" w:hAnsiTheme="majorBidi" w:cstheme="majorBidi"/>
          <w:sz w:val="24"/>
          <w:szCs w:val="24"/>
        </w:rPr>
        <w:t xml:space="preserve"> et </w:t>
      </w:r>
      <w:r w:rsidRPr="0086589A">
        <w:rPr>
          <w:rFonts w:asciiTheme="majorBidi" w:hAnsiTheme="majorBidi" w:cstheme="majorBidi"/>
          <w:b/>
          <w:bCs/>
          <w:sz w:val="24"/>
          <w:szCs w:val="24"/>
        </w:rPr>
        <w:t>(B).</w:t>
      </w:r>
    </w:p>
    <w:p w:rsidR="00AC7538" w:rsidRPr="0086589A" w:rsidRDefault="00231C90" w:rsidP="00EC752F">
      <w:pPr>
        <w:pStyle w:val="Paragraphedeliste"/>
        <w:numPr>
          <w:ilvl w:val="0"/>
          <w:numId w:val="3"/>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On dispose de quatre composés organiques notés </w:t>
      </w:r>
      <w:r w:rsidRPr="0086589A">
        <w:rPr>
          <w:rFonts w:asciiTheme="majorBidi" w:hAnsiTheme="majorBidi" w:cstheme="majorBidi"/>
          <w:b/>
          <w:bCs/>
          <w:sz w:val="24"/>
          <w:szCs w:val="24"/>
        </w:rPr>
        <w:t>(C</w:t>
      </w:r>
      <w:r w:rsidRPr="0086589A">
        <w:rPr>
          <w:rFonts w:asciiTheme="majorBidi" w:hAnsiTheme="majorBidi" w:cstheme="majorBidi"/>
          <w:b/>
          <w:bCs/>
          <w:sz w:val="24"/>
          <w:szCs w:val="24"/>
          <w:vertAlign w:val="subscript"/>
        </w:rPr>
        <w:t>1</w:t>
      </w:r>
      <w:r w:rsidRPr="0086589A">
        <w:rPr>
          <w:rFonts w:asciiTheme="majorBidi" w:hAnsiTheme="majorBidi" w:cstheme="majorBidi"/>
          <w:b/>
          <w:bCs/>
          <w:sz w:val="24"/>
          <w:szCs w:val="24"/>
        </w:rPr>
        <w:t>), (C</w:t>
      </w:r>
      <w:r w:rsidRPr="0086589A">
        <w:rPr>
          <w:rFonts w:asciiTheme="majorBidi" w:hAnsiTheme="majorBidi" w:cstheme="majorBidi"/>
          <w:b/>
          <w:bCs/>
          <w:sz w:val="24"/>
          <w:szCs w:val="24"/>
          <w:vertAlign w:val="subscript"/>
        </w:rPr>
        <w:t>2</w:t>
      </w:r>
      <w:r w:rsidRPr="0086589A">
        <w:rPr>
          <w:rFonts w:asciiTheme="majorBidi" w:hAnsiTheme="majorBidi" w:cstheme="majorBidi"/>
          <w:b/>
          <w:bCs/>
          <w:sz w:val="24"/>
          <w:szCs w:val="24"/>
        </w:rPr>
        <w:t>), (C</w:t>
      </w:r>
      <w:r w:rsidRPr="0086589A">
        <w:rPr>
          <w:rFonts w:asciiTheme="majorBidi" w:hAnsiTheme="majorBidi" w:cstheme="majorBidi"/>
          <w:b/>
          <w:bCs/>
          <w:sz w:val="24"/>
          <w:szCs w:val="24"/>
          <w:vertAlign w:val="subscript"/>
        </w:rPr>
        <w:t>3</w:t>
      </w:r>
      <w:r w:rsidRPr="0086589A">
        <w:rPr>
          <w:rFonts w:asciiTheme="majorBidi" w:hAnsiTheme="majorBidi" w:cstheme="majorBidi"/>
          <w:b/>
          <w:bCs/>
          <w:sz w:val="24"/>
          <w:szCs w:val="24"/>
        </w:rPr>
        <w:t>)</w:t>
      </w:r>
      <w:r w:rsidRPr="0086589A">
        <w:rPr>
          <w:rFonts w:asciiTheme="majorBidi" w:hAnsiTheme="majorBidi" w:cstheme="majorBidi"/>
          <w:sz w:val="24"/>
          <w:szCs w:val="24"/>
        </w:rPr>
        <w:t xml:space="preserve">  et </w:t>
      </w:r>
      <w:r w:rsidRPr="0086589A">
        <w:rPr>
          <w:rFonts w:asciiTheme="majorBidi" w:hAnsiTheme="majorBidi" w:cstheme="majorBidi"/>
          <w:b/>
          <w:bCs/>
          <w:sz w:val="24"/>
          <w:szCs w:val="24"/>
        </w:rPr>
        <w:t>(C</w:t>
      </w:r>
      <w:r w:rsidRPr="0086589A">
        <w:rPr>
          <w:rFonts w:asciiTheme="majorBidi" w:hAnsiTheme="majorBidi" w:cstheme="majorBidi"/>
          <w:b/>
          <w:bCs/>
          <w:sz w:val="24"/>
          <w:szCs w:val="24"/>
          <w:vertAlign w:val="subscript"/>
        </w:rPr>
        <w:t>4</w:t>
      </w:r>
      <w:r w:rsidRPr="0086589A">
        <w:rPr>
          <w:rFonts w:asciiTheme="majorBidi" w:hAnsiTheme="majorBidi" w:cstheme="majorBidi"/>
          <w:b/>
          <w:bCs/>
          <w:sz w:val="24"/>
          <w:szCs w:val="24"/>
        </w:rPr>
        <w:t>)</w:t>
      </w:r>
      <w:r w:rsidRPr="0086589A">
        <w:rPr>
          <w:rFonts w:asciiTheme="majorBidi" w:hAnsiTheme="majorBidi" w:cstheme="majorBidi"/>
          <w:sz w:val="24"/>
          <w:szCs w:val="24"/>
        </w:rPr>
        <w:t xml:space="preserve">  dont les formules </w:t>
      </w:r>
      <w:r w:rsidR="008116A8" w:rsidRPr="0086589A">
        <w:rPr>
          <w:rFonts w:asciiTheme="majorBidi" w:hAnsiTheme="majorBidi" w:cstheme="majorBidi"/>
          <w:sz w:val="24"/>
          <w:szCs w:val="24"/>
        </w:rPr>
        <w:t xml:space="preserve">                               </w:t>
      </w:r>
      <w:r w:rsidRPr="0086589A">
        <w:rPr>
          <w:rFonts w:asciiTheme="majorBidi" w:hAnsiTheme="majorBidi" w:cstheme="majorBidi"/>
          <w:sz w:val="24"/>
          <w:szCs w:val="24"/>
        </w:rPr>
        <w:t xml:space="preserve">semi-développées sont </w:t>
      </w:r>
      <w:r w:rsidR="006F4434" w:rsidRPr="0086589A">
        <w:rPr>
          <w:rFonts w:asciiTheme="majorBidi" w:hAnsiTheme="majorBidi" w:cstheme="majorBidi"/>
          <w:sz w:val="24"/>
          <w:szCs w:val="24"/>
        </w:rPr>
        <w:t xml:space="preserve">consignées </w:t>
      </w:r>
      <w:r w:rsidRPr="0086589A">
        <w:rPr>
          <w:rFonts w:asciiTheme="majorBidi" w:hAnsiTheme="majorBidi" w:cstheme="majorBidi"/>
          <w:sz w:val="24"/>
          <w:szCs w:val="24"/>
        </w:rPr>
        <w:t xml:space="preserve">dans le tableau ci-dessous  </w:t>
      </w:r>
    </w:p>
    <w:p w:rsidR="00EF0F84" w:rsidRPr="0086589A" w:rsidRDefault="00EF0F84" w:rsidP="003A1026">
      <w:pPr>
        <w:spacing w:after="0" w:line="240" w:lineRule="auto"/>
        <w:jc w:val="both"/>
        <w:rPr>
          <w:rFonts w:asciiTheme="majorBidi" w:hAnsiTheme="majorBidi" w:cstheme="majorBidi"/>
          <w:sz w:val="26"/>
          <w:szCs w:val="26"/>
        </w:rPr>
      </w:pPr>
    </w:p>
    <w:p w:rsidR="00EF0F84" w:rsidRPr="0086589A" w:rsidRDefault="00B24146" w:rsidP="003A1026">
      <w:pPr>
        <w:spacing w:after="0" w:line="240" w:lineRule="auto"/>
        <w:jc w:val="both"/>
        <w:rPr>
          <w:rFonts w:asciiTheme="majorBidi" w:hAnsiTheme="majorBidi" w:cstheme="majorBidi"/>
          <w:sz w:val="26"/>
          <w:szCs w:val="26"/>
        </w:rPr>
      </w:pPr>
      <w:r>
        <w:rPr>
          <w:rFonts w:asciiTheme="majorBidi" w:hAnsiTheme="majorBidi" w:cstheme="majorBidi"/>
          <w:noProof/>
          <w:sz w:val="26"/>
          <w:szCs w:val="26"/>
          <w:lang w:eastAsia="fr-FR"/>
        </w:rPr>
        <w:drawing>
          <wp:anchor distT="0" distB="0" distL="114300" distR="114300" simplePos="0" relativeHeight="251793408" behindDoc="0" locked="0" layoutInCell="1" allowOverlap="1">
            <wp:simplePos x="0" y="0"/>
            <wp:positionH relativeFrom="margin">
              <wp:posOffset>749300</wp:posOffset>
            </wp:positionH>
            <wp:positionV relativeFrom="margin">
              <wp:posOffset>2120900</wp:posOffset>
            </wp:positionV>
            <wp:extent cx="4982845" cy="1193800"/>
            <wp:effectExtent l="19050" t="0" r="8255" b="0"/>
            <wp:wrapSquare wrapText="bothSides"/>
            <wp:docPr id="2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4982845" cy="1193800"/>
                    </a:xfrm>
                    <a:prstGeom prst="rect">
                      <a:avLst/>
                    </a:prstGeom>
                    <a:noFill/>
                    <a:ln w="9525">
                      <a:noFill/>
                      <a:miter lim="800000"/>
                      <a:headEnd/>
                      <a:tailEnd/>
                    </a:ln>
                  </pic:spPr>
                </pic:pic>
              </a:graphicData>
            </a:graphic>
          </wp:anchor>
        </w:drawing>
      </w:r>
    </w:p>
    <w:p w:rsidR="00231C90" w:rsidRPr="0086589A" w:rsidRDefault="00231C90" w:rsidP="003A1026">
      <w:pPr>
        <w:spacing w:after="0" w:line="240" w:lineRule="auto"/>
        <w:jc w:val="both"/>
        <w:rPr>
          <w:rFonts w:asciiTheme="majorBidi" w:hAnsiTheme="majorBidi" w:cstheme="majorBidi"/>
          <w:sz w:val="26"/>
          <w:szCs w:val="26"/>
        </w:rPr>
      </w:pPr>
    </w:p>
    <w:p w:rsidR="00231C90" w:rsidRPr="0086589A" w:rsidRDefault="00231C90" w:rsidP="003A1026">
      <w:pPr>
        <w:spacing w:after="0" w:line="240" w:lineRule="auto"/>
        <w:jc w:val="both"/>
        <w:rPr>
          <w:rFonts w:asciiTheme="majorBidi" w:hAnsiTheme="majorBidi" w:cstheme="majorBidi"/>
          <w:sz w:val="26"/>
          <w:szCs w:val="26"/>
        </w:rPr>
      </w:pPr>
    </w:p>
    <w:p w:rsidR="00231C90" w:rsidRPr="0086589A" w:rsidRDefault="00231C90" w:rsidP="003A1026">
      <w:pPr>
        <w:spacing w:after="0" w:line="240" w:lineRule="auto"/>
        <w:jc w:val="both"/>
        <w:rPr>
          <w:rFonts w:asciiTheme="majorBidi" w:hAnsiTheme="majorBidi" w:cstheme="majorBidi"/>
          <w:sz w:val="26"/>
          <w:szCs w:val="26"/>
        </w:rPr>
      </w:pPr>
    </w:p>
    <w:p w:rsidR="00231C90" w:rsidRPr="0086589A" w:rsidRDefault="00231C90" w:rsidP="003A1026">
      <w:pPr>
        <w:spacing w:after="0" w:line="240" w:lineRule="auto"/>
        <w:jc w:val="both"/>
        <w:rPr>
          <w:rFonts w:asciiTheme="majorBidi" w:hAnsiTheme="majorBidi" w:cstheme="majorBidi"/>
          <w:sz w:val="26"/>
          <w:szCs w:val="26"/>
        </w:rPr>
      </w:pPr>
    </w:p>
    <w:p w:rsidR="00231C90" w:rsidRPr="0086589A" w:rsidRDefault="00231C90" w:rsidP="003A1026">
      <w:pPr>
        <w:spacing w:after="0" w:line="240" w:lineRule="auto"/>
        <w:jc w:val="both"/>
        <w:rPr>
          <w:rFonts w:asciiTheme="majorBidi" w:hAnsiTheme="majorBidi" w:cstheme="majorBidi"/>
          <w:sz w:val="26"/>
          <w:szCs w:val="26"/>
        </w:rPr>
      </w:pPr>
    </w:p>
    <w:p w:rsidR="00B409CB" w:rsidRPr="0086589A" w:rsidRDefault="00B409CB" w:rsidP="00EC752F">
      <w:pPr>
        <w:pStyle w:val="Paragraphedeliste"/>
        <w:numPr>
          <w:ilvl w:val="0"/>
          <w:numId w:val="4"/>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Déterminer </w:t>
      </w:r>
      <w:r w:rsidR="00EC0161" w:rsidRPr="0086589A">
        <w:rPr>
          <w:rFonts w:asciiTheme="majorBidi" w:hAnsiTheme="majorBidi" w:cstheme="majorBidi"/>
          <w:sz w:val="24"/>
          <w:szCs w:val="24"/>
        </w:rPr>
        <w:t>le nom</w:t>
      </w:r>
      <w:r w:rsidRPr="0086589A">
        <w:rPr>
          <w:rFonts w:asciiTheme="majorBidi" w:hAnsiTheme="majorBidi" w:cstheme="majorBidi"/>
          <w:sz w:val="24"/>
          <w:szCs w:val="24"/>
        </w:rPr>
        <w:t xml:space="preserve"> de chacun des composés </w:t>
      </w:r>
      <w:r w:rsidRPr="0086589A">
        <w:rPr>
          <w:rFonts w:asciiTheme="majorBidi" w:hAnsiTheme="majorBidi" w:cstheme="majorBidi"/>
          <w:b/>
          <w:bCs/>
          <w:sz w:val="24"/>
          <w:szCs w:val="24"/>
        </w:rPr>
        <w:t>(C</w:t>
      </w:r>
      <w:r w:rsidRPr="0086589A">
        <w:rPr>
          <w:rFonts w:asciiTheme="majorBidi" w:hAnsiTheme="majorBidi" w:cstheme="majorBidi"/>
          <w:b/>
          <w:bCs/>
          <w:sz w:val="24"/>
          <w:szCs w:val="24"/>
          <w:vertAlign w:val="subscript"/>
        </w:rPr>
        <w:t>3</w:t>
      </w:r>
      <w:r w:rsidRPr="0086589A">
        <w:rPr>
          <w:rFonts w:asciiTheme="majorBidi" w:hAnsiTheme="majorBidi" w:cstheme="majorBidi"/>
          <w:b/>
          <w:bCs/>
          <w:sz w:val="24"/>
          <w:szCs w:val="24"/>
        </w:rPr>
        <w:t xml:space="preserve">)  </w:t>
      </w:r>
      <w:r w:rsidRPr="0086589A">
        <w:rPr>
          <w:rFonts w:asciiTheme="majorBidi" w:hAnsiTheme="majorBidi" w:cstheme="majorBidi"/>
          <w:sz w:val="24"/>
          <w:szCs w:val="24"/>
        </w:rPr>
        <w:t>et</w:t>
      </w:r>
      <w:r w:rsidRPr="0086589A">
        <w:rPr>
          <w:rFonts w:asciiTheme="majorBidi" w:hAnsiTheme="majorBidi" w:cstheme="majorBidi"/>
          <w:b/>
          <w:bCs/>
          <w:sz w:val="24"/>
          <w:szCs w:val="24"/>
        </w:rPr>
        <w:t xml:space="preserve"> (C</w:t>
      </w:r>
      <w:r w:rsidRPr="0086589A">
        <w:rPr>
          <w:rFonts w:asciiTheme="majorBidi" w:hAnsiTheme="majorBidi" w:cstheme="majorBidi"/>
          <w:b/>
          <w:bCs/>
          <w:sz w:val="24"/>
          <w:szCs w:val="24"/>
          <w:vertAlign w:val="subscript"/>
        </w:rPr>
        <w:t>4</w:t>
      </w:r>
      <w:r w:rsidRPr="0086589A">
        <w:rPr>
          <w:rFonts w:asciiTheme="majorBidi" w:hAnsiTheme="majorBidi" w:cstheme="majorBidi"/>
          <w:b/>
          <w:bCs/>
          <w:sz w:val="24"/>
          <w:szCs w:val="24"/>
        </w:rPr>
        <w:t>).</w:t>
      </w:r>
    </w:p>
    <w:p w:rsidR="00EE1A2A" w:rsidRPr="0086589A" w:rsidRDefault="00EE1A2A" w:rsidP="00EC752F">
      <w:pPr>
        <w:pStyle w:val="Paragraphedeliste"/>
        <w:numPr>
          <w:ilvl w:val="0"/>
          <w:numId w:val="4"/>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Donner les formules semi-développées </w:t>
      </w:r>
      <w:r w:rsidRPr="0086589A">
        <w:rPr>
          <w:rFonts w:asciiTheme="majorBidi" w:hAnsiTheme="majorBidi" w:cstheme="majorBidi"/>
          <w:i/>
          <w:iCs/>
          <w:sz w:val="24"/>
          <w:szCs w:val="24"/>
        </w:rPr>
        <w:t>N</w:t>
      </w:r>
      <w:r w:rsidRPr="0086589A">
        <w:rPr>
          <w:rFonts w:asciiTheme="majorBidi" w:hAnsiTheme="majorBidi" w:cstheme="majorBidi"/>
          <w:sz w:val="24"/>
          <w:szCs w:val="24"/>
        </w:rPr>
        <w:t>- non substitués isomère</w:t>
      </w:r>
      <w:r w:rsidR="006F4434" w:rsidRPr="0086589A">
        <w:rPr>
          <w:rFonts w:asciiTheme="majorBidi" w:hAnsiTheme="majorBidi" w:cstheme="majorBidi"/>
          <w:sz w:val="24"/>
          <w:szCs w:val="24"/>
        </w:rPr>
        <w:t>s</w:t>
      </w:r>
      <w:r w:rsidRPr="0086589A">
        <w:rPr>
          <w:rFonts w:asciiTheme="majorBidi" w:hAnsiTheme="majorBidi" w:cstheme="majorBidi"/>
          <w:sz w:val="24"/>
          <w:szCs w:val="24"/>
        </w:rPr>
        <w:t xml:space="preserve"> du composé </w:t>
      </w:r>
      <w:r w:rsidRPr="0086589A">
        <w:rPr>
          <w:rFonts w:asciiTheme="majorBidi" w:hAnsiTheme="majorBidi" w:cstheme="majorBidi"/>
          <w:b/>
          <w:bCs/>
          <w:sz w:val="24"/>
          <w:szCs w:val="24"/>
        </w:rPr>
        <w:t>(C</w:t>
      </w:r>
      <w:r w:rsidRPr="0086589A">
        <w:rPr>
          <w:rFonts w:asciiTheme="majorBidi" w:hAnsiTheme="majorBidi" w:cstheme="majorBidi"/>
          <w:b/>
          <w:bCs/>
          <w:sz w:val="24"/>
          <w:szCs w:val="24"/>
          <w:vertAlign w:val="subscript"/>
        </w:rPr>
        <w:t>4</w:t>
      </w:r>
      <w:r w:rsidRPr="0086589A">
        <w:rPr>
          <w:rFonts w:asciiTheme="majorBidi" w:hAnsiTheme="majorBidi" w:cstheme="majorBidi"/>
          <w:b/>
          <w:bCs/>
          <w:sz w:val="24"/>
          <w:szCs w:val="24"/>
        </w:rPr>
        <w:t xml:space="preserve">) </w:t>
      </w:r>
      <w:r w:rsidRPr="0086589A">
        <w:rPr>
          <w:rFonts w:asciiTheme="majorBidi" w:hAnsiTheme="majorBidi" w:cstheme="majorBidi"/>
          <w:sz w:val="24"/>
          <w:szCs w:val="24"/>
        </w:rPr>
        <w:t>ainsi que leurs noms.</w:t>
      </w:r>
    </w:p>
    <w:p w:rsidR="00511E81" w:rsidRPr="0086589A" w:rsidRDefault="00511E81" w:rsidP="00EC752F">
      <w:pPr>
        <w:pStyle w:val="Paragraphedeliste"/>
        <w:numPr>
          <w:ilvl w:val="0"/>
          <w:numId w:val="4"/>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La réaction entre un chlorure d’acyle </w:t>
      </w:r>
      <w:r w:rsidRPr="0086589A">
        <w:rPr>
          <w:rFonts w:asciiTheme="majorBidi" w:hAnsiTheme="majorBidi" w:cstheme="majorBidi"/>
          <w:b/>
          <w:bCs/>
          <w:sz w:val="24"/>
          <w:szCs w:val="24"/>
        </w:rPr>
        <w:t>(D)</w:t>
      </w:r>
      <w:r w:rsidRPr="0086589A">
        <w:rPr>
          <w:rFonts w:asciiTheme="majorBidi" w:hAnsiTheme="majorBidi" w:cstheme="majorBidi"/>
          <w:sz w:val="24"/>
          <w:szCs w:val="24"/>
        </w:rPr>
        <w:t xml:space="preserve"> et un excès  d’un composé organique </w:t>
      </w:r>
      <w:r w:rsidRPr="0086589A">
        <w:rPr>
          <w:rFonts w:asciiTheme="majorBidi" w:hAnsiTheme="majorBidi" w:cstheme="majorBidi"/>
          <w:b/>
          <w:bCs/>
          <w:sz w:val="24"/>
          <w:szCs w:val="24"/>
        </w:rPr>
        <w:t>(E)</w:t>
      </w:r>
      <w:r w:rsidRPr="0086589A">
        <w:rPr>
          <w:rFonts w:asciiTheme="majorBidi" w:hAnsiTheme="majorBidi" w:cstheme="majorBidi"/>
          <w:sz w:val="24"/>
          <w:szCs w:val="24"/>
        </w:rPr>
        <w:t xml:space="preserve"> donne le composé </w:t>
      </w:r>
      <w:r w:rsidRPr="0086589A">
        <w:rPr>
          <w:rFonts w:asciiTheme="majorBidi" w:hAnsiTheme="majorBidi" w:cstheme="majorBidi"/>
          <w:b/>
          <w:bCs/>
          <w:sz w:val="24"/>
          <w:szCs w:val="24"/>
        </w:rPr>
        <w:t>(C</w:t>
      </w:r>
      <w:r w:rsidRPr="0086589A">
        <w:rPr>
          <w:rFonts w:asciiTheme="majorBidi" w:hAnsiTheme="majorBidi" w:cstheme="majorBidi"/>
          <w:b/>
          <w:bCs/>
          <w:sz w:val="24"/>
          <w:szCs w:val="24"/>
          <w:vertAlign w:val="subscript"/>
        </w:rPr>
        <w:t>1</w:t>
      </w:r>
      <w:r w:rsidRPr="0086589A">
        <w:rPr>
          <w:rFonts w:asciiTheme="majorBidi" w:hAnsiTheme="majorBidi" w:cstheme="majorBidi"/>
          <w:b/>
          <w:bCs/>
          <w:sz w:val="24"/>
          <w:szCs w:val="24"/>
        </w:rPr>
        <w:t>)</w:t>
      </w:r>
      <w:r w:rsidRPr="0086589A">
        <w:rPr>
          <w:rFonts w:asciiTheme="majorBidi" w:hAnsiTheme="majorBidi" w:cstheme="majorBidi"/>
          <w:sz w:val="24"/>
          <w:szCs w:val="24"/>
        </w:rPr>
        <w:t xml:space="preserve"> et un sel </w:t>
      </w:r>
      <w:r w:rsidRPr="0086589A">
        <w:rPr>
          <w:rFonts w:asciiTheme="majorBidi" w:hAnsiTheme="majorBidi" w:cstheme="majorBidi"/>
          <w:b/>
          <w:bCs/>
          <w:sz w:val="24"/>
          <w:szCs w:val="24"/>
        </w:rPr>
        <w:t>(S).</w:t>
      </w:r>
    </w:p>
    <w:p w:rsidR="00511E81" w:rsidRPr="0086589A" w:rsidRDefault="00475A5B" w:rsidP="00EC752F">
      <w:pPr>
        <w:pStyle w:val="Paragraphedeliste"/>
        <w:numPr>
          <w:ilvl w:val="0"/>
          <w:numId w:val="21"/>
        </w:numPr>
        <w:spacing w:after="0" w:line="240" w:lineRule="auto"/>
        <w:ind w:left="567" w:hanging="283"/>
        <w:jc w:val="both"/>
        <w:rPr>
          <w:rFonts w:asciiTheme="majorBidi" w:hAnsiTheme="majorBidi" w:cstheme="majorBidi"/>
          <w:sz w:val="24"/>
          <w:szCs w:val="24"/>
        </w:rPr>
      </w:pPr>
      <w:r w:rsidRPr="0086589A">
        <w:rPr>
          <w:rFonts w:asciiTheme="majorBidi" w:hAnsiTheme="majorBidi" w:cstheme="majorBidi"/>
          <w:sz w:val="24"/>
          <w:szCs w:val="24"/>
        </w:rPr>
        <w:t xml:space="preserve">Préciser </w:t>
      </w:r>
      <w:r w:rsidR="00511E81" w:rsidRPr="0086589A">
        <w:rPr>
          <w:rFonts w:asciiTheme="majorBidi" w:hAnsiTheme="majorBidi" w:cstheme="majorBidi"/>
          <w:sz w:val="24"/>
          <w:szCs w:val="24"/>
        </w:rPr>
        <w:t>l</w:t>
      </w:r>
      <w:r w:rsidRPr="0086589A">
        <w:rPr>
          <w:rFonts w:asciiTheme="majorBidi" w:hAnsiTheme="majorBidi" w:cstheme="majorBidi"/>
          <w:sz w:val="24"/>
          <w:szCs w:val="24"/>
        </w:rPr>
        <w:t>a</w:t>
      </w:r>
      <w:r w:rsidR="00511E81" w:rsidRPr="0086589A">
        <w:rPr>
          <w:rFonts w:asciiTheme="majorBidi" w:hAnsiTheme="majorBidi" w:cstheme="majorBidi"/>
          <w:sz w:val="24"/>
          <w:szCs w:val="24"/>
        </w:rPr>
        <w:t xml:space="preserve"> fonction chimique </w:t>
      </w:r>
      <w:r w:rsidRPr="0086589A">
        <w:rPr>
          <w:rFonts w:asciiTheme="majorBidi" w:hAnsiTheme="majorBidi" w:cstheme="majorBidi"/>
          <w:sz w:val="24"/>
          <w:szCs w:val="24"/>
        </w:rPr>
        <w:t>du composé</w:t>
      </w:r>
      <w:r w:rsidR="00511E81" w:rsidRPr="0086589A">
        <w:rPr>
          <w:rFonts w:asciiTheme="majorBidi" w:hAnsiTheme="majorBidi" w:cstheme="majorBidi"/>
          <w:sz w:val="24"/>
          <w:szCs w:val="24"/>
        </w:rPr>
        <w:t xml:space="preserve"> </w:t>
      </w:r>
      <w:r w:rsidRPr="0086589A">
        <w:rPr>
          <w:rFonts w:asciiTheme="majorBidi" w:hAnsiTheme="majorBidi" w:cstheme="majorBidi"/>
          <w:b/>
          <w:bCs/>
          <w:sz w:val="24"/>
          <w:szCs w:val="24"/>
        </w:rPr>
        <w:t>(E).</w:t>
      </w:r>
    </w:p>
    <w:p w:rsidR="00475A5B" w:rsidRPr="0086589A" w:rsidRDefault="00475A5B" w:rsidP="00EC752F">
      <w:pPr>
        <w:pStyle w:val="Paragraphedeliste"/>
        <w:numPr>
          <w:ilvl w:val="0"/>
          <w:numId w:val="21"/>
        </w:numPr>
        <w:spacing w:after="0" w:line="240" w:lineRule="auto"/>
        <w:ind w:left="567" w:hanging="283"/>
        <w:jc w:val="both"/>
        <w:rPr>
          <w:rFonts w:asciiTheme="majorBidi" w:hAnsiTheme="majorBidi" w:cstheme="majorBidi"/>
          <w:sz w:val="24"/>
          <w:szCs w:val="24"/>
        </w:rPr>
      </w:pPr>
      <w:r w:rsidRPr="0086589A">
        <w:rPr>
          <w:rFonts w:asciiTheme="majorBidi" w:hAnsiTheme="majorBidi" w:cstheme="majorBidi"/>
          <w:sz w:val="24"/>
          <w:szCs w:val="24"/>
        </w:rPr>
        <w:t xml:space="preserve">Donner le nom </w:t>
      </w:r>
      <w:r w:rsidR="008778DB" w:rsidRPr="0086589A">
        <w:rPr>
          <w:rFonts w:asciiTheme="majorBidi" w:hAnsiTheme="majorBidi" w:cstheme="majorBidi"/>
          <w:sz w:val="24"/>
          <w:szCs w:val="24"/>
        </w:rPr>
        <w:t xml:space="preserve">et la formule semi-développée </w:t>
      </w:r>
      <w:r w:rsidRPr="0086589A">
        <w:rPr>
          <w:rFonts w:asciiTheme="majorBidi" w:hAnsiTheme="majorBidi" w:cstheme="majorBidi"/>
          <w:sz w:val="24"/>
          <w:szCs w:val="24"/>
        </w:rPr>
        <w:t xml:space="preserve">du composé organique </w:t>
      </w:r>
      <w:r w:rsidRPr="0086589A">
        <w:rPr>
          <w:rFonts w:asciiTheme="majorBidi" w:hAnsiTheme="majorBidi" w:cstheme="majorBidi"/>
          <w:b/>
          <w:bCs/>
          <w:sz w:val="24"/>
          <w:szCs w:val="24"/>
        </w:rPr>
        <w:t>(D).</w:t>
      </w:r>
    </w:p>
    <w:p w:rsidR="00475A5B" w:rsidRPr="0086589A" w:rsidRDefault="00475A5B" w:rsidP="00EC752F">
      <w:pPr>
        <w:pStyle w:val="Paragraphedeliste"/>
        <w:numPr>
          <w:ilvl w:val="0"/>
          <w:numId w:val="21"/>
        </w:numPr>
        <w:spacing w:after="0" w:line="240" w:lineRule="auto"/>
        <w:ind w:left="567" w:hanging="283"/>
        <w:jc w:val="both"/>
        <w:rPr>
          <w:rFonts w:asciiTheme="majorBidi" w:hAnsiTheme="majorBidi" w:cstheme="majorBidi"/>
          <w:sz w:val="24"/>
          <w:szCs w:val="24"/>
        </w:rPr>
      </w:pPr>
      <w:r w:rsidRPr="0086589A">
        <w:rPr>
          <w:rFonts w:asciiTheme="majorBidi" w:hAnsiTheme="majorBidi" w:cstheme="majorBidi"/>
          <w:sz w:val="24"/>
          <w:szCs w:val="24"/>
        </w:rPr>
        <w:t>Ecrire l’équation de la réaction qui se produit.</w:t>
      </w:r>
    </w:p>
    <w:p w:rsidR="005B7BE5" w:rsidRPr="0086589A" w:rsidRDefault="005B7BE5" w:rsidP="00EC752F">
      <w:pPr>
        <w:pStyle w:val="Paragraphedeliste"/>
        <w:numPr>
          <w:ilvl w:val="0"/>
          <w:numId w:val="4"/>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On prépare le composé </w:t>
      </w:r>
      <w:r w:rsidRPr="0086589A">
        <w:rPr>
          <w:rFonts w:asciiTheme="majorBidi" w:hAnsiTheme="majorBidi" w:cstheme="majorBidi"/>
          <w:b/>
          <w:bCs/>
          <w:sz w:val="24"/>
          <w:szCs w:val="24"/>
        </w:rPr>
        <w:t>(A)</w:t>
      </w:r>
      <w:r w:rsidRPr="0086589A">
        <w:rPr>
          <w:rFonts w:asciiTheme="majorBidi" w:hAnsiTheme="majorBidi" w:cstheme="majorBidi"/>
          <w:sz w:val="24"/>
          <w:szCs w:val="24"/>
        </w:rPr>
        <w:t xml:space="preserve"> par action de l’un des composés figurant dans le tableau ci-dessus sur le composé </w:t>
      </w:r>
      <w:r w:rsidRPr="0086589A">
        <w:rPr>
          <w:rFonts w:asciiTheme="majorBidi" w:hAnsiTheme="majorBidi" w:cstheme="majorBidi"/>
          <w:b/>
          <w:bCs/>
          <w:sz w:val="24"/>
          <w:szCs w:val="24"/>
        </w:rPr>
        <w:t>(D).</w:t>
      </w:r>
    </w:p>
    <w:p w:rsidR="00EC0161" w:rsidRPr="0086589A" w:rsidRDefault="005B7BE5" w:rsidP="00EC752F">
      <w:pPr>
        <w:pStyle w:val="Paragraphedeliste"/>
        <w:numPr>
          <w:ilvl w:val="0"/>
          <w:numId w:val="5"/>
        </w:numPr>
        <w:spacing w:after="0" w:line="240" w:lineRule="auto"/>
        <w:ind w:left="567" w:hanging="283"/>
        <w:jc w:val="both"/>
        <w:rPr>
          <w:rFonts w:asciiTheme="majorBidi" w:hAnsiTheme="majorBidi" w:cstheme="majorBidi"/>
          <w:sz w:val="24"/>
          <w:szCs w:val="24"/>
        </w:rPr>
      </w:pPr>
      <w:r w:rsidRPr="0086589A">
        <w:rPr>
          <w:rFonts w:asciiTheme="majorBidi" w:hAnsiTheme="majorBidi" w:cstheme="majorBidi"/>
          <w:sz w:val="24"/>
          <w:szCs w:val="24"/>
        </w:rPr>
        <w:t>Identifier</w:t>
      </w:r>
      <w:r w:rsidR="00EC0161" w:rsidRPr="0086589A">
        <w:rPr>
          <w:rFonts w:asciiTheme="majorBidi" w:hAnsiTheme="majorBidi" w:cstheme="majorBidi"/>
          <w:sz w:val="24"/>
          <w:szCs w:val="24"/>
        </w:rPr>
        <w:t>,</w:t>
      </w:r>
      <w:r w:rsidRPr="0086589A">
        <w:rPr>
          <w:rFonts w:asciiTheme="majorBidi" w:hAnsiTheme="majorBidi" w:cstheme="majorBidi"/>
          <w:sz w:val="24"/>
          <w:szCs w:val="24"/>
        </w:rPr>
        <w:t xml:space="preserve"> par son nom</w:t>
      </w:r>
      <w:r w:rsidR="00EC0161" w:rsidRPr="0086589A">
        <w:rPr>
          <w:rFonts w:asciiTheme="majorBidi" w:hAnsiTheme="majorBidi" w:cstheme="majorBidi"/>
          <w:sz w:val="24"/>
          <w:szCs w:val="24"/>
        </w:rPr>
        <w:t>,</w:t>
      </w:r>
      <w:r w:rsidRPr="0086589A">
        <w:rPr>
          <w:rFonts w:asciiTheme="majorBidi" w:hAnsiTheme="majorBidi" w:cstheme="majorBidi"/>
          <w:sz w:val="24"/>
          <w:szCs w:val="24"/>
        </w:rPr>
        <w:t xml:space="preserve"> le composé du tableau qui a réagit avec </w:t>
      </w:r>
      <w:r w:rsidRPr="0086589A">
        <w:rPr>
          <w:rFonts w:asciiTheme="majorBidi" w:hAnsiTheme="majorBidi" w:cstheme="majorBidi"/>
          <w:b/>
          <w:bCs/>
          <w:sz w:val="24"/>
          <w:szCs w:val="24"/>
        </w:rPr>
        <w:t>(A).</w:t>
      </w:r>
    </w:p>
    <w:p w:rsidR="00985CB1" w:rsidRPr="0086589A" w:rsidRDefault="00985CB1" w:rsidP="00EC752F">
      <w:pPr>
        <w:pStyle w:val="Paragraphedeliste"/>
        <w:numPr>
          <w:ilvl w:val="0"/>
          <w:numId w:val="5"/>
        </w:numPr>
        <w:spacing w:after="0" w:line="240" w:lineRule="auto"/>
        <w:ind w:left="567" w:hanging="283"/>
        <w:jc w:val="both"/>
        <w:rPr>
          <w:rFonts w:asciiTheme="majorBidi" w:hAnsiTheme="majorBidi" w:cstheme="majorBidi"/>
          <w:sz w:val="24"/>
          <w:szCs w:val="24"/>
        </w:rPr>
      </w:pPr>
      <w:r w:rsidRPr="0086589A">
        <w:rPr>
          <w:rFonts w:asciiTheme="majorBidi" w:hAnsiTheme="majorBidi" w:cstheme="majorBidi"/>
          <w:sz w:val="24"/>
          <w:szCs w:val="24"/>
        </w:rPr>
        <w:t xml:space="preserve">Le composé </w:t>
      </w:r>
      <w:r w:rsidRPr="0086589A">
        <w:rPr>
          <w:rFonts w:asciiTheme="majorBidi" w:hAnsiTheme="majorBidi" w:cstheme="majorBidi"/>
          <w:b/>
          <w:bCs/>
          <w:sz w:val="24"/>
          <w:szCs w:val="24"/>
        </w:rPr>
        <w:t>(A)</w:t>
      </w:r>
      <w:r w:rsidRPr="0086589A">
        <w:rPr>
          <w:rFonts w:asciiTheme="majorBidi" w:hAnsiTheme="majorBidi" w:cstheme="majorBidi"/>
          <w:sz w:val="24"/>
          <w:szCs w:val="24"/>
        </w:rPr>
        <w:t xml:space="preserve"> réagit à son tour avec un composé </w:t>
      </w:r>
      <w:r w:rsidRPr="0086589A">
        <w:rPr>
          <w:rFonts w:asciiTheme="majorBidi" w:hAnsiTheme="majorBidi" w:cstheme="majorBidi"/>
          <w:b/>
          <w:bCs/>
          <w:sz w:val="24"/>
          <w:szCs w:val="24"/>
        </w:rPr>
        <w:t>(F)</w:t>
      </w:r>
      <w:r w:rsidRPr="0086589A">
        <w:rPr>
          <w:rFonts w:asciiTheme="majorBidi" w:hAnsiTheme="majorBidi" w:cstheme="majorBidi"/>
          <w:sz w:val="24"/>
          <w:szCs w:val="24"/>
        </w:rPr>
        <w:t xml:space="preserve"> pour donner </w:t>
      </w:r>
      <w:r w:rsidRPr="0086589A">
        <w:rPr>
          <w:rFonts w:asciiTheme="majorBidi" w:hAnsiTheme="majorBidi" w:cstheme="majorBidi"/>
          <w:b/>
          <w:bCs/>
          <w:sz w:val="24"/>
          <w:szCs w:val="24"/>
        </w:rPr>
        <w:t>(C</w:t>
      </w:r>
      <w:r w:rsidRPr="0086589A">
        <w:rPr>
          <w:rFonts w:asciiTheme="majorBidi" w:hAnsiTheme="majorBidi" w:cstheme="majorBidi"/>
          <w:b/>
          <w:bCs/>
          <w:sz w:val="24"/>
          <w:szCs w:val="24"/>
          <w:vertAlign w:val="subscript"/>
        </w:rPr>
        <w:t>3</w:t>
      </w:r>
      <w:r w:rsidRPr="0086589A">
        <w:rPr>
          <w:rFonts w:asciiTheme="majorBidi" w:hAnsiTheme="majorBidi" w:cstheme="majorBidi"/>
          <w:b/>
          <w:bCs/>
          <w:sz w:val="24"/>
          <w:szCs w:val="24"/>
        </w:rPr>
        <w:t xml:space="preserve">) </w:t>
      </w:r>
      <w:r w:rsidRPr="0086589A">
        <w:rPr>
          <w:rFonts w:asciiTheme="majorBidi" w:hAnsiTheme="majorBidi" w:cstheme="majorBidi"/>
          <w:sz w:val="24"/>
          <w:szCs w:val="24"/>
        </w:rPr>
        <w:t xml:space="preserve">et un composé </w:t>
      </w:r>
      <w:r w:rsidRPr="0086589A">
        <w:rPr>
          <w:rFonts w:asciiTheme="majorBidi" w:hAnsiTheme="majorBidi" w:cstheme="majorBidi"/>
          <w:b/>
          <w:bCs/>
          <w:sz w:val="24"/>
          <w:szCs w:val="24"/>
        </w:rPr>
        <w:t>(G).</w:t>
      </w:r>
      <w:r w:rsidRPr="0086589A">
        <w:rPr>
          <w:rFonts w:asciiTheme="majorBidi" w:hAnsiTheme="majorBidi" w:cstheme="majorBidi"/>
          <w:sz w:val="24"/>
          <w:szCs w:val="24"/>
        </w:rPr>
        <w:t xml:space="preserve"> </w:t>
      </w:r>
    </w:p>
    <w:p w:rsidR="00985CB1" w:rsidRPr="0086589A" w:rsidRDefault="00985CB1" w:rsidP="00EA7EC5">
      <w:pPr>
        <w:pStyle w:val="Paragraphedeliste"/>
        <w:spacing w:after="0" w:line="240" w:lineRule="auto"/>
        <w:ind w:left="284"/>
        <w:jc w:val="both"/>
        <w:rPr>
          <w:rFonts w:asciiTheme="majorBidi" w:hAnsiTheme="majorBidi" w:cstheme="majorBidi"/>
          <w:sz w:val="24"/>
          <w:szCs w:val="24"/>
        </w:rPr>
      </w:pPr>
      <w:r w:rsidRPr="0086589A">
        <w:rPr>
          <w:rFonts w:asciiTheme="majorBidi" w:hAnsiTheme="majorBidi" w:cstheme="majorBidi"/>
          <w:b/>
          <w:bCs/>
          <w:sz w:val="24"/>
          <w:szCs w:val="24"/>
        </w:rPr>
        <w:t>b</w:t>
      </w:r>
      <w:r w:rsidRPr="0086589A">
        <w:rPr>
          <w:rFonts w:asciiTheme="majorBidi" w:hAnsiTheme="majorBidi" w:cstheme="majorBidi"/>
          <w:b/>
          <w:bCs/>
          <w:sz w:val="24"/>
          <w:szCs w:val="24"/>
          <w:vertAlign w:val="subscript"/>
        </w:rPr>
        <w:t>1</w:t>
      </w:r>
      <w:r w:rsidRPr="0086589A">
        <w:rPr>
          <w:rFonts w:asciiTheme="majorBidi" w:hAnsiTheme="majorBidi" w:cstheme="majorBidi"/>
          <w:b/>
          <w:bCs/>
          <w:sz w:val="24"/>
          <w:szCs w:val="24"/>
        </w:rPr>
        <w:t>-</w:t>
      </w:r>
      <w:r w:rsidRPr="0086589A">
        <w:rPr>
          <w:rFonts w:asciiTheme="majorBidi" w:hAnsiTheme="majorBidi" w:cstheme="majorBidi"/>
          <w:sz w:val="24"/>
          <w:szCs w:val="24"/>
        </w:rPr>
        <w:t xml:space="preserve"> Préciser la fonction chimique de chacun des composés  </w:t>
      </w:r>
      <w:r w:rsidRPr="0086589A">
        <w:rPr>
          <w:rFonts w:asciiTheme="majorBidi" w:hAnsiTheme="majorBidi" w:cstheme="majorBidi"/>
          <w:b/>
          <w:bCs/>
          <w:sz w:val="24"/>
          <w:szCs w:val="24"/>
        </w:rPr>
        <w:t xml:space="preserve">(F) </w:t>
      </w:r>
      <w:r w:rsidRPr="0086589A">
        <w:rPr>
          <w:rFonts w:asciiTheme="majorBidi" w:hAnsiTheme="majorBidi" w:cstheme="majorBidi"/>
          <w:sz w:val="24"/>
          <w:szCs w:val="24"/>
        </w:rPr>
        <w:t>et</w:t>
      </w:r>
      <w:r w:rsidRPr="0086589A">
        <w:rPr>
          <w:rFonts w:asciiTheme="majorBidi" w:hAnsiTheme="majorBidi" w:cstheme="majorBidi"/>
          <w:b/>
          <w:bCs/>
          <w:sz w:val="24"/>
          <w:szCs w:val="24"/>
        </w:rPr>
        <w:t xml:space="preserve"> (G)</w:t>
      </w:r>
      <w:r w:rsidR="00EA7EC5" w:rsidRPr="0086589A">
        <w:rPr>
          <w:rFonts w:asciiTheme="majorBidi" w:hAnsiTheme="majorBidi" w:cstheme="majorBidi"/>
          <w:b/>
          <w:bCs/>
          <w:sz w:val="24"/>
          <w:szCs w:val="24"/>
        </w:rPr>
        <w:t>.</w:t>
      </w:r>
    </w:p>
    <w:p w:rsidR="00BA0A8F" w:rsidRPr="0086589A" w:rsidRDefault="00985CB1" w:rsidP="003616C1">
      <w:pPr>
        <w:pStyle w:val="Paragraphedeliste"/>
        <w:spacing w:after="0" w:line="240" w:lineRule="auto"/>
        <w:ind w:left="284"/>
        <w:jc w:val="both"/>
        <w:rPr>
          <w:rFonts w:asciiTheme="majorBidi" w:hAnsiTheme="majorBidi" w:cstheme="majorBidi"/>
          <w:sz w:val="24"/>
          <w:szCs w:val="24"/>
        </w:rPr>
      </w:pPr>
      <w:r w:rsidRPr="0086589A">
        <w:rPr>
          <w:rFonts w:asciiTheme="majorBidi" w:hAnsiTheme="majorBidi" w:cstheme="majorBidi"/>
          <w:b/>
          <w:bCs/>
          <w:sz w:val="24"/>
          <w:szCs w:val="24"/>
        </w:rPr>
        <w:t>b</w:t>
      </w:r>
      <w:r w:rsidRPr="0086589A">
        <w:rPr>
          <w:rFonts w:asciiTheme="majorBidi" w:hAnsiTheme="majorBidi" w:cstheme="majorBidi"/>
          <w:b/>
          <w:bCs/>
          <w:sz w:val="24"/>
          <w:szCs w:val="24"/>
          <w:vertAlign w:val="subscript"/>
        </w:rPr>
        <w:t>2</w:t>
      </w:r>
      <w:r w:rsidRPr="0086589A">
        <w:rPr>
          <w:rFonts w:asciiTheme="majorBidi" w:hAnsiTheme="majorBidi" w:cstheme="majorBidi"/>
          <w:b/>
          <w:bCs/>
          <w:sz w:val="24"/>
          <w:szCs w:val="24"/>
        </w:rPr>
        <w:t>-</w:t>
      </w:r>
      <w:r w:rsidRPr="0086589A">
        <w:rPr>
          <w:rFonts w:asciiTheme="majorBidi" w:hAnsiTheme="majorBidi" w:cstheme="majorBidi"/>
          <w:sz w:val="24"/>
          <w:szCs w:val="24"/>
        </w:rPr>
        <w:t xml:space="preserve"> </w:t>
      </w:r>
      <w:r w:rsidR="00224B22" w:rsidRPr="0086589A">
        <w:rPr>
          <w:rFonts w:asciiTheme="majorBidi" w:hAnsiTheme="majorBidi" w:cstheme="majorBidi"/>
          <w:sz w:val="24"/>
          <w:szCs w:val="24"/>
        </w:rPr>
        <w:t xml:space="preserve">Donner deux caractères de la réaction qui se produit et écrire son </w:t>
      </w:r>
      <w:r w:rsidRPr="0086589A">
        <w:rPr>
          <w:rFonts w:asciiTheme="majorBidi" w:hAnsiTheme="majorBidi" w:cstheme="majorBidi"/>
          <w:sz w:val="24"/>
          <w:szCs w:val="24"/>
        </w:rPr>
        <w:t xml:space="preserve">équation </w:t>
      </w:r>
      <w:r w:rsidR="00224B22" w:rsidRPr="0086589A">
        <w:rPr>
          <w:rFonts w:asciiTheme="majorBidi" w:hAnsiTheme="majorBidi" w:cstheme="majorBidi"/>
          <w:sz w:val="24"/>
          <w:szCs w:val="24"/>
        </w:rPr>
        <w:t>chimique.</w:t>
      </w:r>
    </w:p>
    <w:p w:rsidR="008116A8" w:rsidRDefault="008116A8" w:rsidP="00CA6A4D">
      <w:pPr>
        <w:spacing w:after="0" w:line="240" w:lineRule="auto"/>
        <w:rPr>
          <w:b/>
          <w:bCs/>
          <w:sz w:val="32"/>
          <w:szCs w:val="32"/>
        </w:rPr>
      </w:pPr>
    </w:p>
    <w:p w:rsidR="002F64E2" w:rsidRDefault="002F64E2" w:rsidP="00CA6A4D">
      <w:pPr>
        <w:spacing w:after="0" w:line="240" w:lineRule="auto"/>
      </w:pPr>
      <w:r w:rsidRPr="002F64E2">
        <w:rPr>
          <w:b/>
          <w:bCs/>
          <w:sz w:val="32"/>
          <w:szCs w:val="32"/>
        </w:rPr>
        <w:t>PHYSIQUE</w:t>
      </w:r>
      <w:r>
        <w:t xml:space="preserve"> </w:t>
      </w:r>
      <w:r w:rsidRPr="00E879E6">
        <w:t>(</w:t>
      </w:r>
      <w:r>
        <w:t>11</w:t>
      </w:r>
      <w:r w:rsidRPr="00E879E6">
        <w:t xml:space="preserve"> points)</w:t>
      </w:r>
    </w:p>
    <w:p w:rsidR="007A31D7" w:rsidRDefault="007A31D7" w:rsidP="0005793D">
      <w:pPr>
        <w:spacing w:after="0" w:line="240" w:lineRule="auto"/>
      </w:pPr>
      <w:r w:rsidRPr="00421604">
        <w:rPr>
          <w:b/>
          <w:bCs/>
          <w:sz w:val="28"/>
          <w:szCs w:val="28"/>
        </w:rPr>
        <w:t>Exercice n°</w:t>
      </w:r>
      <w:r w:rsidR="000858BA" w:rsidRPr="00421604">
        <w:rPr>
          <w:b/>
          <w:bCs/>
          <w:sz w:val="28"/>
          <w:szCs w:val="28"/>
        </w:rPr>
        <w:t>1</w:t>
      </w:r>
      <w:r w:rsidR="00073248" w:rsidRPr="00073248">
        <w:rPr>
          <w:b/>
          <w:bCs/>
          <w:sz w:val="24"/>
          <w:szCs w:val="24"/>
        </w:rPr>
        <w:t xml:space="preserve"> </w:t>
      </w:r>
      <w:r>
        <w:t>(</w:t>
      </w:r>
      <w:r w:rsidR="0005793D">
        <w:t>5,</w:t>
      </w:r>
      <w:r w:rsidR="00280AC7">
        <w:t>0</w:t>
      </w:r>
      <w:r>
        <w:t xml:space="preserve"> points)</w:t>
      </w:r>
      <w:r w:rsidR="00E81897" w:rsidRPr="00E81897">
        <w:rPr>
          <w:rFonts w:cstheme="minorHAnsi"/>
          <w:b/>
          <w:bCs/>
          <w:sz w:val="24"/>
          <w:szCs w:val="24"/>
        </w:rPr>
        <w:t xml:space="preserve"> </w:t>
      </w:r>
      <w:r w:rsidR="00E81897">
        <w:rPr>
          <w:rFonts w:cstheme="minorHAnsi"/>
          <w:b/>
          <w:bCs/>
          <w:sz w:val="24"/>
          <w:szCs w:val="24"/>
        </w:rPr>
        <w:t xml:space="preserve">                                              </w:t>
      </w:r>
      <w:r w:rsidR="00E81897" w:rsidRPr="004054E6">
        <w:rPr>
          <w:rFonts w:cstheme="minorHAnsi"/>
          <w:b/>
          <w:bCs/>
          <w:sz w:val="24"/>
          <w:szCs w:val="24"/>
        </w:rPr>
        <w:t>Données :</w:t>
      </w:r>
    </w:p>
    <w:p w:rsidR="00E81897" w:rsidRPr="0086589A" w:rsidRDefault="00E81897" w:rsidP="00EC752F">
      <w:pPr>
        <w:pStyle w:val="Paragraphedeliste"/>
        <w:numPr>
          <w:ilvl w:val="0"/>
          <w:numId w:val="9"/>
        </w:numPr>
        <w:spacing w:after="0" w:line="240" w:lineRule="auto"/>
        <w:jc w:val="center"/>
        <w:rPr>
          <w:rFonts w:asciiTheme="majorBidi" w:eastAsiaTheme="minorEastAsia" w:hAnsiTheme="majorBidi" w:cstheme="majorBidi"/>
          <w:iCs/>
          <w:sz w:val="24"/>
          <w:szCs w:val="24"/>
        </w:rPr>
      </w:pPr>
      <w:r w:rsidRPr="0086589A">
        <w:rPr>
          <w:rFonts w:asciiTheme="majorBidi" w:hAnsiTheme="majorBidi" w:cstheme="majorBidi"/>
          <w:sz w:val="24"/>
          <w:szCs w:val="24"/>
        </w:rPr>
        <w:t xml:space="preserve">Masse molaire atomique de l’uranium 235 : </w:t>
      </w:r>
      <w:r w:rsidRPr="0086589A">
        <w:rPr>
          <w:rFonts w:asciiTheme="majorBidi" w:hAnsiTheme="majorBidi" w:cstheme="majorBidi"/>
          <w:b/>
          <w:bCs/>
          <w:sz w:val="24"/>
          <w:szCs w:val="24"/>
        </w:rPr>
        <w:t>M = 235 g.mol</w:t>
      </w:r>
      <w:r w:rsidRPr="0086589A">
        <w:rPr>
          <w:rFonts w:asciiTheme="majorBidi" w:hAnsiTheme="majorBidi" w:cstheme="majorBidi"/>
          <w:b/>
          <w:bCs/>
          <w:sz w:val="24"/>
          <w:szCs w:val="24"/>
          <w:vertAlign w:val="superscript"/>
        </w:rPr>
        <w:t>-1</w:t>
      </w:r>
      <w:r w:rsidRPr="0086589A">
        <w:rPr>
          <w:rFonts w:asciiTheme="majorBidi" w:hAnsiTheme="majorBidi" w:cstheme="majorBidi"/>
          <w:sz w:val="24"/>
          <w:szCs w:val="24"/>
        </w:rPr>
        <w:t>.</w:t>
      </w:r>
    </w:p>
    <w:p w:rsidR="00E81897" w:rsidRPr="0086589A" w:rsidRDefault="00E81897" w:rsidP="00EC752F">
      <w:pPr>
        <w:pStyle w:val="Paragraphedeliste"/>
        <w:numPr>
          <w:ilvl w:val="0"/>
          <w:numId w:val="9"/>
        </w:numPr>
        <w:spacing w:after="0" w:line="240" w:lineRule="auto"/>
        <w:jc w:val="center"/>
        <w:rPr>
          <w:rFonts w:asciiTheme="majorBidi" w:eastAsiaTheme="minorEastAsia" w:hAnsiTheme="majorBidi" w:cstheme="majorBidi"/>
          <w:iCs/>
          <w:sz w:val="24"/>
          <w:szCs w:val="24"/>
        </w:rPr>
      </w:pPr>
      <w:r w:rsidRPr="0086589A">
        <w:rPr>
          <w:rFonts w:asciiTheme="majorBidi" w:hAnsiTheme="majorBidi" w:cstheme="majorBidi"/>
          <w:sz w:val="24"/>
          <w:szCs w:val="24"/>
        </w:rPr>
        <w:t xml:space="preserve">Nombre d’Avogadro : </w:t>
      </w:r>
      <w:r w:rsidRPr="0086589A">
        <w:rPr>
          <w:rFonts w:asciiTheme="majorBidi" w:hAnsiTheme="majorBidi" w:cstheme="majorBidi"/>
          <w:b/>
          <w:bCs/>
          <w:sz w:val="24"/>
          <w:szCs w:val="24"/>
        </w:rPr>
        <w:t xml:space="preserve">N </w:t>
      </w:r>
      <w:r w:rsidR="00D90648" w:rsidRPr="0086589A">
        <w:rPr>
          <w:rFonts w:asciiTheme="majorBidi" w:hAnsiTheme="majorBidi" w:cstheme="majorBidi"/>
          <w:b/>
          <w:bCs/>
          <w:sz w:val="24"/>
          <w:szCs w:val="24"/>
        </w:rPr>
        <w:t>= 6,023</w:t>
      </w:r>
      <w:r w:rsidRPr="0086589A">
        <w:rPr>
          <w:rFonts w:asciiTheme="majorBidi" w:hAnsiTheme="majorBidi" w:cstheme="majorBidi"/>
          <w:b/>
          <w:bCs/>
          <w:sz w:val="24"/>
          <w:szCs w:val="24"/>
        </w:rPr>
        <w:t>.10</w:t>
      </w:r>
      <w:r w:rsidRPr="0086589A">
        <w:rPr>
          <w:rFonts w:asciiTheme="majorBidi" w:hAnsiTheme="majorBidi" w:cstheme="majorBidi"/>
          <w:b/>
          <w:bCs/>
          <w:sz w:val="24"/>
          <w:szCs w:val="24"/>
          <w:vertAlign w:val="superscript"/>
        </w:rPr>
        <w:t>23</w:t>
      </w:r>
      <w:r w:rsidRPr="0086589A">
        <w:rPr>
          <w:rFonts w:asciiTheme="majorBidi" w:hAnsiTheme="majorBidi" w:cstheme="majorBidi"/>
          <w:b/>
          <w:bCs/>
          <w:sz w:val="24"/>
          <w:szCs w:val="24"/>
        </w:rPr>
        <w:t>.</w:t>
      </w:r>
    </w:p>
    <w:p w:rsidR="00E81897" w:rsidRPr="0086589A" w:rsidRDefault="00E81897" w:rsidP="00EC752F">
      <w:pPr>
        <w:pStyle w:val="Paragraphedeliste"/>
        <w:numPr>
          <w:ilvl w:val="0"/>
          <w:numId w:val="9"/>
        </w:numPr>
        <w:spacing w:after="0" w:line="240" w:lineRule="auto"/>
        <w:jc w:val="center"/>
        <w:rPr>
          <w:rFonts w:asciiTheme="majorBidi" w:eastAsiaTheme="minorEastAsia" w:hAnsiTheme="majorBidi" w:cstheme="majorBidi"/>
          <w:iCs/>
          <w:sz w:val="24"/>
          <w:szCs w:val="24"/>
        </w:rPr>
      </w:pPr>
      <w:r w:rsidRPr="0086589A">
        <w:rPr>
          <w:rFonts w:asciiTheme="majorBidi" w:hAnsiTheme="majorBidi" w:cstheme="majorBidi"/>
          <w:sz w:val="24"/>
          <w:szCs w:val="24"/>
        </w:rPr>
        <w:t xml:space="preserve">Unité de masse atomique : </w:t>
      </w:r>
      <w:r w:rsidRPr="0086589A">
        <w:rPr>
          <w:rFonts w:asciiTheme="majorBidi" w:hAnsiTheme="majorBidi" w:cstheme="majorBidi"/>
          <w:b/>
          <w:bCs/>
          <w:sz w:val="24"/>
          <w:szCs w:val="24"/>
        </w:rPr>
        <w:t>1 u = 931,5 MeV/C</w:t>
      </w:r>
      <w:r w:rsidRPr="0086589A">
        <w:rPr>
          <w:rFonts w:asciiTheme="majorBidi" w:hAnsiTheme="majorBidi" w:cstheme="majorBidi"/>
          <w:b/>
          <w:bCs/>
          <w:sz w:val="24"/>
          <w:szCs w:val="24"/>
          <w:vertAlign w:val="superscript"/>
        </w:rPr>
        <w:t>2</w:t>
      </w:r>
    </w:p>
    <w:p w:rsidR="004054E6" w:rsidRPr="004054E6" w:rsidRDefault="004054E6" w:rsidP="004054E6">
      <w:pPr>
        <w:spacing w:after="0" w:line="240" w:lineRule="auto"/>
        <w:rPr>
          <w:rFonts w:asciiTheme="majorBidi" w:hAnsiTheme="majorBidi" w:cstheme="majorBidi"/>
          <w:sz w:val="24"/>
          <w:szCs w:val="24"/>
        </w:rPr>
      </w:pPr>
      <w:r>
        <w:rPr>
          <w:rFonts w:asciiTheme="majorBidi" w:hAnsiTheme="majorBidi" w:cstheme="majorBidi"/>
          <w:sz w:val="24"/>
          <w:szCs w:val="24"/>
        </w:rPr>
        <w:t>Le tableau ci-dessous contient les nombres de neutrons N, les défauts de masse et les symboles de quelques noyaux atomiques.</w:t>
      </w:r>
    </w:p>
    <w:tbl>
      <w:tblPr>
        <w:tblStyle w:val="Grilledutableau"/>
        <w:tblpPr w:leftFromText="141" w:rightFromText="141" w:vertAnchor="text" w:horzAnchor="margin" w:tblpXSpec="center" w:tblpY="72"/>
        <w:tblW w:w="0" w:type="auto"/>
        <w:tblLook w:val="04A0"/>
      </w:tblPr>
      <w:tblGrid>
        <w:gridCol w:w="2911"/>
        <w:gridCol w:w="1177"/>
        <w:gridCol w:w="1407"/>
        <w:gridCol w:w="1417"/>
      </w:tblGrid>
      <w:tr w:rsidR="004826A3" w:rsidTr="004826A3">
        <w:trPr>
          <w:trHeight w:val="289"/>
        </w:trPr>
        <w:tc>
          <w:tcPr>
            <w:tcW w:w="2911" w:type="dxa"/>
          </w:tcPr>
          <w:p w:rsidR="004826A3" w:rsidRDefault="004826A3" w:rsidP="004826A3">
            <w:pPr>
              <w:pStyle w:val="Paragraphedeliste"/>
              <w:ind w:left="0"/>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Elément chimique</w:t>
            </w:r>
          </w:p>
        </w:tc>
        <w:tc>
          <w:tcPr>
            <w:tcW w:w="1177" w:type="dxa"/>
          </w:tcPr>
          <w:p w:rsidR="004826A3" w:rsidRDefault="00B9103E" w:rsidP="004826A3">
            <w:pPr>
              <w:pStyle w:val="Paragraphedeliste"/>
              <w:ind w:left="0"/>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Iode</w:t>
            </w:r>
          </w:p>
        </w:tc>
        <w:tc>
          <w:tcPr>
            <w:tcW w:w="1407" w:type="dxa"/>
          </w:tcPr>
          <w:p w:rsidR="004826A3" w:rsidRDefault="004826A3" w:rsidP="004826A3">
            <w:pPr>
              <w:pStyle w:val="Paragraphedeliste"/>
              <w:ind w:left="0"/>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Yttrium</w:t>
            </w:r>
          </w:p>
        </w:tc>
        <w:tc>
          <w:tcPr>
            <w:tcW w:w="1417" w:type="dxa"/>
          </w:tcPr>
          <w:p w:rsidR="004826A3" w:rsidRDefault="00D13FD1" w:rsidP="004826A3">
            <w:pPr>
              <w:pStyle w:val="Paragraphedeliste"/>
              <w:ind w:left="0"/>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Iode</w:t>
            </w:r>
          </w:p>
        </w:tc>
      </w:tr>
      <w:tr w:rsidR="004826A3" w:rsidTr="004826A3">
        <w:trPr>
          <w:trHeight w:val="312"/>
        </w:trPr>
        <w:tc>
          <w:tcPr>
            <w:tcW w:w="2911" w:type="dxa"/>
          </w:tcPr>
          <w:p w:rsidR="004826A3" w:rsidRDefault="004826A3" w:rsidP="004826A3">
            <w:pPr>
              <w:pStyle w:val="Paragraphedeliste"/>
              <w:ind w:left="0"/>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symbole</w:t>
            </w:r>
          </w:p>
        </w:tc>
        <w:tc>
          <w:tcPr>
            <w:tcW w:w="1177" w:type="dxa"/>
          </w:tcPr>
          <w:p w:rsidR="004826A3" w:rsidRPr="007D3801" w:rsidRDefault="00D13FD1" w:rsidP="004826A3">
            <w:pPr>
              <w:pStyle w:val="Paragraphedeliste"/>
              <w:ind w:left="0"/>
              <w:jc w:val="center"/>
              <w:rPr>
                <w:rFonts w:eastAsiaTheme="minorEastAsia" w:cstheme="minorHAnsi"/>
                <w:b/>
                <w:bCs/>
                <w:iCs/>
                <w:sz w:val="24"/>
                <w:szCs w:val="24"/>
              </w:rPr>
            </w:pPr>
            <w:r w:rsidRPr="007D3801">
              <w:rPr>
                <w:rFonts w:eastAsiaTheme="minorEastAsia" w:cstheme="minorHAnsi"/>
                <w:b/>
                <w:bCs/>
                <w:iCs/>
                <w:sz w:val="24"/>
                <w:szCs w:val="24"/>
                <w:vertAlign w:val="subscript"/>
              </w:rPr>
              <w:t>53</w:t>
            </w:r>
            <w:r w:rsidRPr="007D3801">
              <w:rPr>
                <w:rFonts w:eastAsiaTheme="minorEastAsia" w:cstheme="minorHAnsi"/>
                <w:b/>
                <w:bCs/>
                <w:iCs/>
                <w:sz w:val="24"/>
                <w:szCs w:val="24"/>
              </w:rPr>
              <w:t>I</w:t>
            </w:r>
          </w:p>
        </w:tc>
        <w:tc>
          <w:tcPr>
            <w:tcW w:w="1407" w:type="dxa"/>
          </w:tcPr>
          <w:p w:rsidR="004826A3" w:rsidRPr="007D3801" w:rsidRDefault="00971979" w:rsidP="00971979">
            <w:pPr>
              <w:pStyle w:val="Paragraphedeliste"/>
              <w:ind w:left="0"/>
              <w:jc w:val="center"/>
              <w:rPr>
                <w:rFonts w:eastAsiaTheme="minorEastAsia" w:cstheme="minorHAnsi"/>
                <w:b/>
                <w:bCs/>
                <w:iCs/>
                <w:sz w:val="24"/>
                <w:szCs w:val="24"/>
              </w:rPr>
            </w:pPr>
            <w:r w:rsidRPr="007D3801">
              <w:rPr>
                <w:rFonts w:eastAsiaTheme="minorEastAsia" w:cstheme="minorHAnsi"/>
                <w:b/>
                <w:bCs/>
                <w:iCs/>
                <w:sz w:val="24"/>
                <w:szCs w:val="24"/>
                <w:vertAlign w:val="subscript"/>
              </w:rPr>
              <w:t>39</w:t>
            </w:r>
            <w:r w:rsidRPr="007D3801">
              <w:rPr>
                <w:rFonts w:eastAsiaTheme="minorEastAsia" w:cstheme="minorHAnsi"/>
                <w:b/>
                <w:bCs/>
                <w:iCs/>
                <w:sz w:val="24"/>
                <w:szCs w:val="24"/>
              </w:rPr>
              <w:t>Y</w:t>
            </w:r>
          </w:p>
        </w:tc>
        <w:tc>
          <w:tcPr>
            <w:tcW w:w="1417" w:type="dxa"/>
          </w:tcPr>
          <w:p w:rsidR="004826A3" w:rsidRPr="007D3801" w:rsidRDefault="00D13FD1" w:rsidP="00D13FD1">
            <w:pPr>
              <w:pStyle w:val="Paragraphedeliste"/>
              <w:ind w:left="0"/>
              <w:jc w:val="center"/>
              <w:rPr>
                <w:rFonts w:eastAsiaTheme="minorEastAsia" w:cstheme="minorHAnsi"/>
                <w:b/>
                <w:bCs/>
                <w:iCs/>
                <w:sz w:val="24"/>
                <w:szCs w:val="24"/>
              </w:rPr>
            </w:pPr>
            <w:r w:rsidRPr="007D3801">
              <w:rPr>
                <w:rFonts w:eastAsiaTheme="minorEastAsia" w:cstheme="minorHAnsi"/>
                <w:b/>
                <w:bCs/>
                <w:iCs/>
                <w:sz w:val="24"/>
                <w:szCs w:val="24"/>
                <w:vertAlign w:val="subscript"/>
              </w:rPr>
              <w:t>53</w:t>
            </w:r>
            <w:r w:rsidRPr="007D3801">
              <w:rPr>
                <w:rFonts w:eastAsiaTheme="minorEastAsia" w:cstheme="minorHAnsi"/>
                <w:b/>
                <w:bCs/>
                <w:iCs/>
                <w:sz w:val="24"/>
                <w:szCs w:val="24"/>
              </w:rPr>
              <w:t>I</w:t>
            </w:r>
          </w:p>
        </w:tc>
      </w:tr>
      <w:tr w:rsidR="004826A3" w:rsidTr="004826A3">
        <w:trPr>
          <w:trHeight w:val="312"/>
        </w:trPr>
        <w:tc>
          <w:tcPr>
            <w:tcW w:w="2911" w:type="dxa"/>
          </w:tcPr>
          <w:p w:rsidR="004826A3" w:rsidRDefault="004826A3" w:rsidP="004826A3">
            <w:pPr>
              <w:pStyle w:val="Paragraphedeliste"/>
              <w:ind w:left="0"/>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Nombre de neutrons N</w:t>
            </w:r>
          </w:p>
        </w:tc>
        <w:tc>
          <w:tcPr>
            <w:tcW w:w="1177" w:type="dxa"/>
          </w:tcPr>
          <w:p w:rsidR="004826A3" w:rsidRPr="007D3801" w:rsidRDefault="00B9103E" w:rsidP="004826A3">
            <w:pPr>
              <w:pStyle w:val="Paragraphedeliste"/>
              <w:ind w:left="0"/>
              <w:jc w:val="center"/>
              <w:rPr>
                <w:rFonts w:eastAsiaTheme="minorEastAsia" w:cstheme="minorHAnsi"/>
                <w:b/>
                <w:bCs/>
                <w:iCs/>
                <w:sz w:val="24"/>
                <w:szCs w:val="24"/>
              </w:rPr>
            </w:pPr>
            <w:r w:rsidRPr="007D3801">
              <w:rPr>
                <w:rFonts w:eastAsiaTheme="minorEastAsia" w:cstheme="minorHAnsi"/>
                <w:b/>
                <w:bCs/>
                <w:iCs/>
                <w:sz w:val="24"/>
                <w:szCs w:val="24"/>
              </w:rPr>
              <w:t>78</w:t>
            </w:r>
          </w:p>
        </w:tc>
        <w:tc>
          <w:tcPr>
            <w:tcW w:w="1407" w:type="dxa"/>
          </w:tcPr>
          <w:p w:rsidR="004826A3" w:rsidRPr="007D3801" w:rsidRDefault="004826A3" w:rsidP="00B9103E">
            <w:pPr>
              <w:pStyle w:val="Paragraphedeliste"/>
              <w:ind w:left="0"/>
              <w:jc w:val="center"/>
              <w:rPr>
                <w:rFonts w:eastAsiaTheme="minorEastAsia" w:cstheme="minorHAnsi"/>
                <w:b/>
                <w:bCs/>
                <w:iCs/>
                <w:sz w:val="24"/>
                <w:szCs w:val="24"/>
              </w:rPr>
            </w:pPr>
            <w:r w:rsidRPr="007D3801">
              <w:rPr>
                <w:rFonts w:eastAsiaTheme="minorEastAsia" w:cstheme="minorHAnsi"/>
                <w:b/>
                <w:bCs/>
                <w:iCs/>
                <w:sz w:val="24"/>
                <w:szCs w:val="24"/>
              </w:rPr>
              <w:t>6</w:t>
            </w:r>
            <w:r w:rsidR="00B9103E" w:rsidRPr="007D3801">
              <w:rPr>
                <w:rFonts w:eastAsiaTheme="minorEastAsia" w:cstheme="minorHAnsi"/>
                <w:b/>
                <w:bCs/>
                <w:iCs/>
                <w:sz w:val="24"/>
                <w:szCs w:val="24"/>
              </w:rPr>
              <w:t>0</w:t>
            </w:r>
          </w:p>
        </w:tc>
        <w:tc>
          <w:tcPr>
            <w:tcW w:w="1417" w:type="dxa"/>
          </w:tcPr>
          <w:p w:rsidR="004826A3" w:rsidRPr="007D3801" w:rsidRDefault="00D13FD1" w:rsidP="004826A3">
            <w:pPr>
              <w:pStyle w:val="Paragraphedeliste"/>
              <w:ind w:left="0"/>
              <w:jc w:val="center"/>
              <w:rPr>
                <w:rFonts w:eastAsia="Times New Roman" w:cstheme="minorHAnsi"/>
                <w:b/>
                <w:bCs/>
                <w:sz w:val="24"/>
                <w:szCs w:val="24"/>
              </w:rPr>
            </w:pPr>
            <w:r w:rsidRPr="007D3801">
              <w:rPr>
                <w:rFonts w:eastAsia="Times New Roman" w:cstheme="minorHAnsi"/>
                <w:b/>
                <w:bCs/>
                <w:sz w:val="24"/>
                <w:szCs w:val="24"/>
              </w:rPr>
              <w:t>71</w:t>
            </w:r>
          </w:p>
        </w:tc>
      </w:tr>
      <w:tr w:rsidR="004826A3" w:rsidTr="004826A3">
        <w:trPr>
          <w:trHeight w:val="289"/>
        </w:trPr>
        <w:tc>
          <w:tcPr>
            <w:tcW w:w="2911" w:type="dxa"/>
          </w:tcPr>
          <w:p w:rsidR="004826A3" w:rsidRDefault="004826A3" w:rsidP="004826A3">
            <w:pPr>
              <w:pStyle w:val="Paragraphedeliste"/>
              <w:ind w:left="0"/>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Défaut de masse Δm en u</w:t>
            </w:r>
          </w:p>
        </w:tc>
        <w:tc>
          <w:tcPr>
            <w:tcW w:w="1177" w:type="dxa"/>
          </w:tcPr>
          <w:p w:rsidR="004826A3" w:rsidRPr="007D3801" w:rsidRDefault="00B9103E" w:rsidP="004826A3">
            <w:pPr>
              <w:pStyle w:val="Paragraphedeliste"/>
              <w:ind w:left="0"/>
              <w:jc w:val="center"/>
              <w:rPr>
                <w:rFonts w:eastAsiaTheme="minorEastAsia" w:cstheme="minorHAnsi"/>
                <w:b/>
                <w:bCs/>
                <w:iCs/>
                <w:sz w:val="24"/>
                <w:szCs w:val="24"/>
              </w:rPr>
            </w:pPr>
            <w:r w:rsidRPr="007D3801">
              <w:rPr>
                <w:rFonts w:eastAsiaTheme="minorEastAsia" w:cstheme="minorHAnsi"/>
                <w:b/>
                <w:bCs/>
                <w:iCs/>
                <w:sz w:val="24"/>
                <w:szCs w:val="24"/>
              </w:rPr>
              <w:t>1,</w:t>
            </w:r>
            <w:r w:rsidR="00971979" w:rsidRPr="007D3801">
              <w:rPr>
                <w:rFonts w:eastAsiaTheme="minorEastAsia" w:cstheme="minorHAnsi"/>
                <w:b/>
                <w:bCs/>
                <w:iCs/>
                <w:sz w:val="24"/>
                <w:szCs w:val="24"/>
              </w:rPr>
              <w:t>15</w:t>
            </w:r>
          </w:p>
        </w:tc>
        <w:tc>
          <w:tcPr>
            <w:tcW w:w="1407" w:type="dxa"/>
          </w:tcPr>
          <w:p w:rsidR="004826A3" w:rsidRPr="007D3801" w:rsidRDefault="00272B74" w:rsidP="001A08CB">
            <w:pPr>
              <w:pStyle w:val="Paragraphedeliste"/>
              <w:ind w:left="0"/>
              <w:jc w:val="center"/>
              <w:rPr>
                <w:rFonts w:eastAsiaTheme="minorEastAsia" w:cstheme="minorHAnsi"/>
                <w:b/>
                <w:bCs/>
                <w:iCs/>
                <w:sz w:val="24"/>
                <w:szCs w:val="24"/>
              </w:rPr>
            </w:pPr>
            <w:r w:rsidRPr="007D3801">
              <w:rPr>
                <w:rFonts w:eastAsiaTheme="minorEastAsia" w:cstheme="minorHAnsi"/>
                <w:b/>
                <w:bCs/>
                <w:iCs/>
                <w:sz w:val="24"/>
                <w:szCs w:val="24"/>
              </w:rPr>
              <w:t>0</w:t>
            </w:r>
            <w:r w:rsidR="001A08CB" w:rsidRPr="007D3801">
              <w:rPr>
                <w:rFonts w:eastAsiaTheme="minorEastAsia" w:cstheme="minorHAnsi"/>
                <w:b/>
                <w:bCs/>
                <w:iCs/>
                <w:sz w:val="24"/>
                <w:szCs w:val="24"/>
              </w:rPr>
              <w:t>,879</w:t>
            </w:r>
          </w:p>
        </w:tc>
        <w:tc>
          <w:tcPr>
            <w:tcW w:w="1417" w:type="dxa"/>
          </w:tcPr>
          <w:p w:rsidR="004826A3" w:rsidRPr="007D3801" w:rsidRDefault="004826A3" w:rsidP="00D13FD1">
            <w:pPr>
              <w:pStyle w:val="Paragraphedeliste"/>
              <w:ind w:left="0"/>
              <w:jc w:val="center"/>
              <w:rPr>
                <w:rFonts w:eastAsiaTheme="minorEastAsia" w:cstheme="minorHAnsi"/>
                <w:b/>
                <w:bCs/>
                <w:iCs/>
                <w:sz w:val="24"/>
                <w:szCs w:val="24"/>
              </w:rPr>
            </w:pPr>
            <w:r w:rsidRPr="007D3801">
              <w:rPr>
                <w:rFonts w:eastAsiaTheme="minorEastAsia" w:cstheme="minorHAnsi"/>
                <w:b/>
                <w:bCs/>
                <w:iCs/>
                <w:sz w:val="24"/>
                <w:szCs w:val="24"/>
              </w:rPr>
              <w:t>1,</w:t>
            </w:r>
            <w:r w:rsidR="00D13FD1" w:rsidRPr="007D3801">
              <w:rPr>
                <w:rFonts w:eastAsiaTheme="minorEastAsia" w:cstheme="minorHAnsi"/>
                <w:b/>
                <w:bCs/>
                <w:iCs/>
                <w:sz w:val="24"/>
                <w:szCs w:val="24"/>
              </w:rPr>
              <w:t>09</w:t>
            </w:r>
            <w:r w:rsidR="00FE0431" w:rsidRPr="007D3801">
              <w:rPr>
                <w:rFonts w:eastAsiaTheme="minorEastAsia" w:cstheme="minorHAnsi"/>
                <w:b/>
                <w:bCs/>
                <w:iCs/>
                <w:sz w:val="24"/>
                <w:szCs w:val="24"/>
              </w:rPr>
              <w:t>4</w:t>
            </w:r>
          </w:p>
        </w:tc>
      </w:tr>
    </w:tbl>
    <w:p w:rsidR="003E3024" w:rsidRDefault="003E3024" w:rsidP="000858BA">
      <w:pPr>
        <w:spacing w:after="0" w:line="240" w:lineRule="auto"/>
      </w:pPr>
    </w:p>
    <w:p w:rsidR="004054E6" w:rsidRDefault="004054E6" w:rsidP="000858BA">
      <w:pPr>
        <w:spacing w:after="0" w:line="240" w:lineRule="auto"/>
      </w:pPr>
    </w:p>
    <w:p w:rsidR="004054E6" w:rsidRDefault="004054E6" w:rsidP="000858BA">
      <w:pPr>
        <w:spacing w:after="0" w:line="240" w:lineRule="auto"/>
      </w:pPr>
    </w:p>
    <w:p w:rsidR="00676317" w:rsidRDefault="00676317" w:rsidP="000858BA">
      <w:pPr>
        <w:spacing w:after="0" w:line="240" w:lineRule="auto"/>
      </w:pPr>
    </w:p>
    <w:p w:rsidR="004054E6" w:rsidRDefault="004054E6" w:rsidP="000858BA">
      <w:pPr>
        <w:spacing w:after="0" w:line="240" w:lineRule="auto"/>
      </w:pPr>
    </w:p>
    <w:p w:rsidR="008533E7" w:rsidRPr="0086589A" w:rsidRDefault="008533E7" w:rsidP="00EC752F">
      <w:pPr>
        <w:pStyle w:val="Paragraphedeliste"/>
        <w:numPr>
          <w:ilvl w:val="0"/>
          <w:numId w:val="8"/>
        </w:numPr>
        <w:spacing w:after="0" w:line="240" w:lineRule="auto"/>
        <w:ind w:left="284" w:hanging="284"/>
        <w:jc w:val="both"/>
        <w:rPr>
          <w:rFonts w:asciiTheme="majorBidi" w:hAnsiTheme="majorBidi" w:cstheme="majorBidi"/>
          <w:sz w:val="24"/>
          <w:szCs w:val="24"/>
        </w:rPr>
      </w:pPr>
    </w:p>
    <w:p w:rsidR="00971979" w:rsidRPr="0086589A" w:rsidRDefault="008533E7" w:rsidP="00EC752F">
      <w:pPr>
        <w:pStyle w:val="Paragraphedeliste"/>
        <w:numPr>
          <w:ilvl w:val="0"/>
          <w:numId w:val="7"/>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a- Définir l’énergie de liaison d’un noyau atomique.</w:t>
      </w:r>
    </w:p>
    <w:p w:rsidR="008533E7" w:rsidRPr="0086589A" w:rsidRDefault="008533E7" w:rsidP="00D14BB2">
      <w:pPr>
        <w:pStyle w:val="Paragraphedeliste"/>
        <w:spacing w:after="0" w:line="240" w:lineRule="auto"/>
        <w:ind w:left="284"/>
        <w:jc w:val="both"/>
        <w:rPr>
          <w:rFonts w:asciiTheme="majorBidi" w:hAnsiTheme="majorBidi" w:cstheme="majorBidi"/>
          <w:sz w:val="24"/>
          <w:szCs w:val="24"/>
        </w:rPr>
      </w:pPr>
      <w:r w:rsidRPr="0086589A">
        <w:rPr>
          <w:rFonts w:asciiTheme="majorBidi" w:hAnsiTheme="majorBidi" w:cstheme="majorBidi"/>
          <w:sz w:val="24"/>
          <w:szCs w:val="24"/>
        </w:rPr>
        <w:t>b-Calculer</w:t>
      </w:r>
      <w:r w:rsidR="00D14BB2" w:rsidRPr="0086589A">
        <w:rPr>
          <w:rFonts w:asciiTheme="majorBidi" w:hAnsiTheme="majorBidi" w:cstheme="majorBidi"/>
          <w:sz w:val="24"/>
          <w:szCs w:val="24"/>
        </w:rPr>
        <w:t xml:space="preserve">, </w:t>
      </w:r>
      <w:r w:rsidR="00D14BB2" w:rsidRPr="0086589A">
        <w:rPr>
          <w:rFonts w:asciiTheme="majorBidi" w:hAnsiTheme="majorBidi" w:cstheme="majorBidi"/>
          <w:b/>
          <w:bCs/>
          <w:sz w:val="24"/>
          <w:szCs w:val="24"/>
        </w:rPr>
        <w:t>en MeV</w:t>
      </w:r>
      <w:r w:rsidR="00D14BB2" w:rsidRPr="0086589A">
        <w:rPr>
          <w:rFonts w:asciiTheme="majorBidi" w:hAnsiTheme="majorBidi" w:cstheme="majorBidi"/>
          <w:sz w:val="24"/>
          <w:szCs w:val="24"/>
        </w:rPr>
        <w:t>,</w:t>
      </w:r>
      <w:r w:rsidRPr="0086589A">
        <w:rPr>
          <w:rFonts w:asciiTheme="majorBidi" w:hAnsiTheme="majorBidi" w:cstheme="majorBidi"/>
          <w:sz w:val="24"/>
          <w:szCs w:val="24"/>
        </w:rPr>
        <w:t xml:space="preserve"> </w:t>
      </w:r>
      <w:r w:rsidR="00D14BB2" w:rsidRPr="0086589A">
        <w:rPr>
          <w:rFonts w:asciiTheme="majorBidi" w:hAnsiTheme="majorBidi" w:cstheme="majorBidi"/>
          <w:sz w:val="24"/>
          <w:szCs w:val="24"/>
        </w:rPr>
        <w:t xml:space="preserve">l’énergie de liaison </w:t>
      </w:r>
      <w:r w:rsidRPr="0086589A">
        <w:rPr>
          <w:rFonts w:asciiTheme="majorBidi" w:hAnsiTheme="majorBidi" w:cstheme="majorBidi"/>
          <w:b/>
          <w:bCs/>
          <w:sz w:val="24"/>
          <w:szCs w:val="24"/>
        </w:rPr>
        <w:t>E</w:t>
      </w:r>
      <w:r w:rsidRPr="0086589A">
        <w:rPr>
          <w:rFonts w:asciiTheme="majorBidi" w:hAnsiTheme="majorBidi" w:cstheme="majorBidi"/>
          <w:b/>
          <w:bCs/>
          <w:sz w:val="32"/>
          <w:szCs w:val="32"/>
          <w:vertAlign w:val="subscript"/>
        </w:rPr>
        <w:t>l</w:t>
      </w:r>
      <w:r w:rsidRPr="0086589A">
        <w:rPr>
          <w:rFonts w:asciiTheme="majorBidi" w:hAnsiTheme="majorBidi" w:cstheme="majorBidi"/>
          <w:sz w:val="32"/>
          <w:szCs w:val="32"/>
          <w:vertAlign w:val="subscript"/>
        </w:rPr>
        <w:t xml:space="preserve"> </w:t>
      </w:r>
      <w:r w:rsidR="00D14BB2" w:rsidRPr="0086589A">
        <w:rPr>
          <w:rFonts w:asciiTheme="majorBidi" w:hAnsiTheme="majorBidi" w:cstheme="majorBidi"/>
          <w:sz w:val="24"/>
          <w:szCs w:val="24"/>
        </w:rPr>
        <w:t xml:space="preserve">de </w:t>
      </w:r>
      <w:r w:rsidRPr="0086589A">
        <w:rPr>
          <w:rFonts w:asciiTheme="majorBidi" w:hAnsiTheme="majorBidi" w:cstheme="majorBidi"/>
          <w:sz w:val="24"/>
          <w:szCs w:val="24"/>
        </w:rPr>
        <w:t xml:space="preserve">l’isotope </w:t>
      </w:r>
      <w:r w:rsidR="00D14BB2" w:rsidRPr="0086589A">
        <w:rPr>
          <w:rFonts w:asciiTheme="majorBidi" w:hAnsiTheme="majorBidi" w:cstheme="majorBidi"/>
          <w:sz w:val="24"/>
          <w:szCs w:val="24"/>
        </w:rPr>
        <w:t>d’</w:t>
      </w:r>
      <w:r w:rsidRPr="0086589A">
        <w:rPr>
          <w:rFonts w:asciiTheme="majorBidi" w:hAnsiTheme="majorBidi" w:cstheme="majorBidi"/>
          <w:sz w:val="24"/>
          <w:szCs w:val="24"/>
        </w:rPr>
        <w:t>iode le plus lourd</w:t>
      </w:r>
      <w:r w:rsidR="00D14BB2" w:rsidRPr="0086589A">
        <w:rPr>
          <w:rFonts w:asciiTheme="majorBidi" w:hAnsiTheme="majorBidi" w:cstheme="majorBidi"/>
          <w:sz w:val="24"/>
          <w:szCs w:val="24"/>
        </w:rPr>
        <w:t>.</w:t>
      </w:r>
    </w:p>
    <w:p w:rsidR="008533E7" w:rsidRPr="0086589A" w:rsidRDefault="008533E7" w:rsidP="00EC752F">
      <w:pPr>
        <w:pStyle w:val="Paragraphedeliste"/>
        <w:numPr>
          <w:ilvl w:val="0"/>
          <w:numId w:val="7"/>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Comparer la stabilité des noyaux </w:t>
      </w:r>
      <w:r w:rsidR="00516701" w:rsidRPr="0086589A">
        <w:rPr>
          <w:rFonts w:asciiTheme="majorBidi" w:hAnsiTheme="majorBidi" w:cstheme="majorBidi"/>
          <w:sz w:val="24"/>
          <w:szCs w:val="24"/>
        </w:rPr>
        <w:t xml:space="preserve">inscrits dans le </w:t>
      </w:r>
      <w:r w:rsidRPr="0086589A">
        <w:rPr>
          <w:rFonts w:asciiTheme="majorBidi" w:hAnsiTheme="majorBidi" w:cstheme="majorBidi"/>
          <w:sz w:val="24"/>
          <w:szCs w:val="24"/>
        </w:rPr>
        <w:t>tableau.</w:t>
      </w:r>
    </w:p>
    <w:p w:rsidR="00696361" w:rsidRPr="0086589A" w:rsidRDefault="00BB70EF" w:rsidP="00EC752F">
      <w:pPr>
        <w:pStyle w:val="Paragraphedeliste"/>
        <w:numPr>
          <w:ilvl w:val="0"/>
          <w:numId w:val="8"/>
        </w:numPr>
        <w:spacing w:after="0" w:line="240" w:lineRule="auto"/>
        <w:ind w:left="284" w:hanging="284"/>
        <w:jc w:val="both"/>
        <w:rPr>
          <w:rFonts w:asciiTheme="majorBidi" w:hAnsiTheme="majorBidi" w:cstheme="majorBidi"/>
          <w:sz w:val="24"/>
          <w:szCs w:val="24"/>
        </w:rPr>
      </w:pPr>
      <w:r w:rsidRPr="0086589A">
        <w:rPr>
          <w:rFonts w:asciiTheme="majorBidi" w:hAnsiTheme="majorBidi" w:cstheme="majorBidi"/>
          <w:sz w:val="24"/>
          <w:szCs w:val="24"/>
        </w:rPr>
        <w:t xml:space="preserve">Dans un réacteur nucléaire, un noyau d’uranium </w:t>
      </w:r>
      <w:r w:rsidRPr="0086589A">
        <w:rPr>
          <w:rFonts w:asciiTheme="majorBidi" w:hAnsiTheme="majorBidi" w:cstheme="majorBidi"/>
          <w:b/>
          <w:bCs/>
          <w:sz w:val="24"/>
          <w:szCs w:val="24"/>
          <w:u w:val="single"/>
        </w:rPr>
        <w:t>235</w:t>
      </w:r>
      <w:r w:rsidRPr="0086589A">
        <w:rPr>
          <w:rFonts w:asciiTheme="majorBidi" w:hAnsiTheme="majorBidi" w:cstheme="majorBidi"/>
          <w:sz w:val="24"/>
          <w:szCs w:val="24"/>
        </w:rPr>
        <w:t xml:space="preserve"> est bombardé par un neutron lent. L’équation </w:t>
      </w:r>
      <w:r w:rsidR="001A08CB" w:rsidRPr="0086589A">
        <w:rPr>
          <w:rFonts w:asciiTheme="majorBidi" w:hAnsiTheme="majorBidi" w:cstheme="majorBidi"/>
          <w:sz w:val="24"/>
          <w:szCs w:val="24"/>
        </w:rPr>
        <w:t xml:space="preserve">de la réaction </w:t>
      </w:r>
      <w:r w:rsidRPr="0086589A">
        <w:rPr>
          <w:rFonts w:asciiTheme="majorBidi" w:hAnsiTheme="majorBidi" w:cstheme="majorBidi"/>
          <w:sz w:val="24"/>
          <w:szCs w:val="24"/>
        </w:rPr>
        <w:t xml:space="preserve">nucléaire qui se produit </w:t>
      </w:r>
      <w:r w:rsidR="001D6688" w:rsidRPr="0086589A">
        <w:rPr>
          <w:rFonts w:asciiTheme="majorBidi" w:hAnsiTheme="majorBidi" w:cstheme="majorBidi"/>
          <w:sz w:val="24"/>
          <w:szCs w:val="24"/>
        </w:rPr>
        <w:t>est la suivante</w:t>
      </w:r>
      <w:r w:rsidRPr="0086589A">
        <w:rPr>
          <w:rFonts w:asciiTheme="majorBidi" w:hAnsiTheme="majorBidi" w:cstheme="majorBidi"/>
          <w:sz w:val="24"/>
          <w:szCs w:val="24"/>
        </w:rPr>
        <w:t>:</w:t>
      </w:r>
    </w:p>
    <w:p w:rsidR="00BB70EF" w:rsidRPr="0086589A" w:rsidRDefault="00BD6D8C" w:rsidP="00D62C08">
      <w:pPr>
        <w:spacing w:after="0" w:line="240" w:lineRule="auto"/>
        <w:jc w:val="center"/>
        <w:rPr>
          <w:rFonts w:asciiTheme="majorBidi" w:hAnsiTheme="majorBidi" w:cstheme="majorBidi"/>
          <w:b/>
          <w:bCs/>
          <w:sz w:val="24"/>
          <w:szCs w:val="24"/>
        </w:rPr>
      </w:pPr>
      <m:oMath>
        <m:sPre>
          <m:sPrePr>
            <m:ctrlPr>
              <w:rPr>
                <w:rFonts w:ascii="Cambria Math" w:hAnsiTheme="majorBidi" w:cstheme="majorBidi"/>
                <w:b/>
                <w:bCs/>
                <w:iCs/>
                <w:sz w:val="24"/>
                <w:szCs w:val="24"/>
              </w:rPr>
            </m:ctrlPr>
          </m:sPrePr>
          <m:sub>
            <m:r>
              <m:rPr>
                <m:sty m:val="b"/>
              </m:rPr>
              <w:rPr>
                <w:rFonts w:ascii="Cambria Math" w:hAnsiTheme="majorBidi" w:cstheme="majorBidi"/>
                <w:sz w:val="24"/>
                <w:szCs w:val="24"/>
              </w:rPr>
              <m:t>92</m:t>
            </m:r>
          </m:sub>
          <m:sup>
            <m:r>
              <m:rPr>
                <m:sty m:val="b"/>
              </m:rPr>
              <w:rPr>
                <w:rFonts w:ascii="Cambria Math" w:hAnsi="Cambria Math" w:cstheme="majorBidi"/>
                <w:sz w:val="24"/>
                <w:szCs w:val="24"/>
              </w:rPr>
              <m:t>235</m:t>
            </m:r>
          </m:sup>
          <m:e>
            <m:r>
              <m:rPr>
                <m:sty m:val="b"/>
              </m:rPr>
              <w:rPr>
                <w:rFonts w:ascii="Cambria Math" w:hAnsiTheme="majorBidi" w:cstheme="majorBidi"/>
                <w:sz w:val="24"/>
                <w:szCs w:val="24"/>
              </w:rPr>
              <m:t xml:space="preserve"> </m:t>
            </m:r>
            <m:r>
              <m:rPr>
                <m:sty m:val="b"/>
              </m:rPr>
              <w:rPr>
                <w:rFonts w:ascii="Cambria Math" w:hAnsi="Cambria Math" w:cstheme="majorBidi"/>
                <w:sz w:val="24"/>
                <w:szCs w:val="24"/>
              </w:rPr>
              <m:t>U</m:t>
            </m:r>
          </m:e>
        </m:sPre>
      </m:oMath>
      <w:r w:rsidR="00BB70EF" w:rsidRPr="0086589A">
        <w:rPr>
          <w:rFonts w:asciiTheme="majorBidi" w:eastAsiaTheme="minorEastAsia" w:hAnsiTheme="majorBidi" w:cstheme="majorBidi"/>
          <w:b/>
          <w:bCs/>
          <w:iCs/>
          <w:sz w:val="24"/>
          <w:szCs w:val="24"/>
        </w:rPr>
        <w:t xml:space="preserve"> + </w:t>
      </w:r>
      <m:oMath>
        <m:sPre>
          <m:sPrePr>
            <m:ctrlPr>
              <w:rPr>
                <w:rFonts w:ascii="Cambria Math" w:hAnsiTheme="majorBidi" w:cstheme="majorBidi"/>
                <w:b/>
                <w:bCs/>
                <w:iCs/>
                <w:sz w:val="24"/>
                <w:szCs w:val="24"/>
              </w:rPr>
            </m:ctrlPr>
          </m:sPrePr>
          <m:sub>
            <m:r>
              <m:rPr>
                <m:sty m:val="b"/>
              </m:rPr>
              <w:rPr>
                <w:rFonts w:ascii="Cambria Math" w:hAnsiTheme="majorBidi" w:cstheme="majorBidi"/>
                <w:sz w:val="24"/>
                <w:szCs w:val="24"/>
              </w:rPr>
              <m:t>0</m:t>
            </m:r>
          </m:sub>
          <m:sup>
            <m:r>
              <m:rPr>
                <m:sty m:val="b"/>
              </m:rPr>
              <w:rPr>
                <w:rFonts w:ascii="Cambria Math" w:hAnsi="Cambria Math" w:cstheme="majorBidi"/>
                <w:sz w:val="24"/>
                <w:szCs w:val="24"/>
              </w:rPr>
              <m:t>1</m:t>
            </m:r>
          </m:sup>
          <m:e>
            <m:r>
              <m:rPr>
                <m:sty m:val="b"/>
              </m:rPr>
              <w:rPr>
                <w:rFonts w:ascii="Cambria Math" w:hAnsiTheme="majorBidi" w:cstheme="majorBidi"/>
                <w:sz w:val="24"/>
                <w:szCs w:val="24"/>
              </w:rPr>
              <m:t xml:space="preserve"> </m:t>
            </m:r>
            <m:r>
              <m:rPr>
                <m:sty m:val="b"/>
              </m:rPr>
              <w:rPr>
                <w:rFonts w:ascii="Cambria Math" w:hAnsi="Cambria Math" w:cstheme="majorBidi"/>
                <w:sz w:val="24"/>
                <w:szCs w:val="24"/>
              </w:rPr>
              <m:t>n</m:t>
            </m:r>
          </m:e>
        </m:sPre>
      </m:oMath>
      <w:r w:rsidR="00BB70EF" w:rsidRPr="0086589A">
        <w:rPr>
          <w:rFonts w:asciiTheme="majorBidi" w:eastAsiaTheme="minorEastAsia" w:hAnsiTheme="majorBidi" w:cstheme="majorBidi"/>
          <w:b/>
          <w:bCs/>
          <w:iCs/>
          <w:sz w:val="24"/>
          <w:szCs w:val="24"/>
        </w:rPr>
        <w:t xml:space="preserve"> </w:t>
      </w:r>
      <w:r w:rsidR="00BB70EF" w:rsidRPr="0086589A">
        <w:rPr>
          <w:rFonts w:asciiTheme="majorBidi" w:eastAsiaTheme="minorEastAsia" w:hAnsiTheme="majorBidi" w:cstheme="majorBidi"/>
          <w:b/>
          <w:bCs/>
          <w:iCs/>
          <w:sz w:val="24"/>
          <w:szCs w:val="24"/>
        </w:rPr>
        <w:sym w:font="ambmath1" w:char="F071"/>
      </w:r>
      <w:r w:rsidR="00BB70EF" w:rsidRPr="0086589A">
        <w:rPr>
          <w:rFonts w:asciiTheme="majorBidi" w:eastAsiaTheme="minorEastAsia" w:hAnsiTheme="majorBidi" w:cstheme="majorBidi"/>
          <w:b/>
          <w:bCs/>
          <w:iCs/>
          <w:sz w:val="24"/>
          <w:szCs w:val="24"/>
        </w:rPr>
        <w:t xml:space="preserve"> </w:t>
      </w:r>
      <m:oMath>
        <m:sPre>
          <m:sPrePr>
            <m:ctrlPr>
              <w:rPr>
                <w:rFonts w:ascii="Cambria Math" w:hAnsiTheme="majorBidi" w:cstheme="majorBidi"/>
                <w:b/>
                <w:bCs/>
                <w:iCs/>
                <w:sz w:val="24"/>
                <w:szCs w:val="24"/>
              </w:rPr>
            </m:ctrlPr>
          </m:sPrePr>
          <m:sub>
            <m:r>
              <m:rPr>
                <m:sty m:val="b"/>
              </m:rPr>
              <w:rPr>
                <w:rFonts w:ascii="Cambria Math" w:hAnsiTheme="majorBidi" w:cstheme="majorBidi"/>
                <w:sz w:val="24"/>
                <w:szCs w:val="24"/>
              </w:rPr>
              <m:t>Z</m:t>
            </m:r>
          </m:sub>
          <m:sup>
            <m:r>
              <m:rPr>
                <m:sty m:val="b"/>
              </m:rPr>
              <w:rPr>
                <w:rFonts w:ascii="Cambria Math" w:hAnsi="Cambria Math" w:cstheme="majorBidi"/>
                <w:sz w:val="24"/>
                <w:szCs w:val="24"/>
              </w:rPr>
              <m:t>A</m:t>
            </m:r>
          </m:sup>
          <m:e>
            <m:r>
              <m:rPr>
                <m:sty m:val="b"/>
              </m:rPr>
              <w:rPr>
                <w:rFonts w:ascii="Cambria Math" w:hAnsiTheme="majorBidi" w:cstheme="majorBidi"/>
                <w:sz w:val="24"/>
                <w:szCs w:val="24"/>
              </w:rPr>
              <m:t xml:space="preserve"> </m:t>
            </m:r>
            <m:r>
              <m:rPr>
                <m:sty m:val="b"/>
              </m:rPr>
              <w:rPr>
                <w:rFonts w:ascii="Cambria Math" w:hAnsi="Cambria Math" w:cstheme="majorBidi"/>
                <w:sz w:val="24"/>
                <w:szCs w:val="24"/>
              </w:rPr>
              <m:t>X</m:t>
            </m:r>
          </m:e>
        </m:sPre>
      </m:oMath>
      <w:r w:rsidR="00BB70EF" w:rsidRPr="0086589A">
        <w:rPr>
          <w:rFonts w:asciiTheme="majorBidi" w:eastAsiaTheme="minorEastAsia" w:hAnsiTheme="majorBidi" w:cstheme="majorBidi"/>
          <w:b/>
          <w:bCs/>
          <w:iCs/>
          <w:sz w:val="24"/>
          <w:szCs w:val="24"/>
        </w:rPr>
        <w:t xml:space="preserve"> + </w:t>
      </w:r>
      <m:oMath>
        <m:sPre>
          <m:sPrePr>
            <m:ctrlPr>
              <w:rPr>
                <w:rFonts w:ascii="Cambria Math" w:hAnsiTheme="majorBidi" w:cstheme="majorBidi"/>
                <w:b/>
                <w:bCs/>
                <w:iCs/>
                <w:sz w:val="24"/>
                <w:szCs w:val="24"/>
              </w:rPr>
            </m:ctrlPr>
          </m:sPrePr>
          <m:sub>
            <m:r>
              <m:rPr>
                <m:sty m:val="b"/>
              </m:rPr>
              <w:rPr>
                <w:rFonts w:ascii="Cambria Math" w:hAnsiTheme="majorBidi" w:cstheme="majorBidi"/>
                <w:sz w:val="24"/>
                <w:szCs w:val="24"/>
              </w:rPr>
              <m:t>39</m:t>
            </m:r>
          </m:sub>
          <m:sup>
            <m:r>
              <m:rPr>
                <m:sty m:val="b"/>
              </m:rPr>
              <w:rPr>
                <w:rFonts w:ascii="Cambria Math" w:hAnsi="Cambria Math" w:cstheme="majorBidi"/>
                <w:sz w:val="24"/>
                <w:szCs w:val="24"/>
              </w:rPr>
              <m:t>99</m:t>
            </m:r>
          </m:sup>
          <m:e>
            <m:r>
              <m:rPr>
                <m:sty m:val="b"/>
              </m:rPr>
              <w:rPr>
                <w:rFonts w:ascii="Cambria Math" w:hAnsiTheme="majorBidi" w:cstheme="majorBidi"/>
                <w:sz w:val="24"/>
                <w:szCs w:val="24"/>
              </w:rPr>
              <m:t xml:space="preserve"> </m:t>
            </m:r>
            <m:r>
              <m:rPr>
                <m:sty m:val="b"/>
              </m:rPr>
              <w:rPr>
                <w:rFonts w:ascii="Cambria Math" w:hAnsi="Cambria Math" w:cstheme="majorBidi"/>
                <w:sz w:val="24"/>
                <w:szCs w:val="24"/>
              </w:rPr>
              <m:t>Y</m:t>
            </m:r>
          </m:e>
        </m:sPre>
      </m:oMath>
      <w:r w:rsidR="00BB70EF" w:rsidRPr="0086589A">
        <w:rPr>
          <w:rFonts w:asciiTheme="majorBidi" w:eastAsiaTheme="minorEastAsia" w:hAnsiTheme="majorBidi" w:cstheme="majorBidi"/>
          <w:b/>
          <w:bCs/>
          <w:iCs/>
          <w:sz w:val="24"/>
          <w:szCs w:val="24"/>
        </w:rPr>
        <w:t xml:space="preserve"> + </w:t>
      </w:r>
      <w:r w:rsidR="00D62C08" w:rsidRPr="0086589A">
        <w:rPr>
          <w:rFonts w:asciiTheme="majorBidi" w:eastAsiaTheme="minorEastAsia" w:hAnsiTheme="majorBidi" w:cstheme="majorBidi"/>
          <w:b/>
          <w:bCs/>
          <w:iCs/>
          <w:sz w:val="24"/>
          <w:szCs w:val="24"/>
        </w:rPr>
        <w:t xml:space="preserve">6 </w:t>
      </w:r>
      <m:oMath>
        <m:sPre>
          <m:sPrePr>
            <m:ctrlPr>
              <w:rPr>
                <w:rFonts w:ascii="Cambria Math" w:hAnsiTheme="majorBidi" w:cstheme="majorBidi"/>
                <w:b/>
                <w:bCs/>
                <w:iCs/>
                <w:sz w:val="24"/>
                <w:szCs w:val="24"/>
              </w:rPr>
            </m:ctrlPr>
          </m:sPrePr>
          <m:sub>
            <m:r>
              <m:rPr>
                <m:sty m:val="b"/>
              </m:rPr>
              <w:rPr>
                <w:rFonts w:ascii="Cambria Math" w:hAnsiTheme="majorBidi" w:cstheme="majorBidi"/>
                <w:sz w:val="24"/>
                <w:szCs w:val="24"/>
              </w:rPr>
              <m:t>0</m:t>
            </m:r>
          </m:sub>
          <m:sup>
            <m:r>
              <m:rPr>
                <m:sty m:val="b"/>
              </m:rPr>
              <w:rPr>
                <w:rFonts w:ascii="Cambria Math" w:hAnsi="Cambria Math" w:cstheme="majorBidi"/>
                <w:sz w:val="24"/>
                <w:szCs w:val="24"/>
              </w:rPr>
              <m:t>1</m:t>
            </m:r>
          </m:sup>
          <m:e>
            <m:r>
              <m:rPr>
                <m:sty m:val="b"/>
              </m:rPr>
              <w:rPr>
                <w:rFonts w:ascii="Cambria Math" w:hAnsiTheme="majorBidi" w:cstheme="majorBidi"/>
                <w:sz w:val="24"/>
                <w:szCs w:val="24"/>
              </w:rPr>
              <m:t xml:space="preserve"> </m:t>
            </m:r>
            <m:r>
              <m:rPr>
                <m:sty m:val="b"/>
              </m:rPr>
              <w:rPr>
                <w:rFonts w:ascii="Cambria Math" w:hAnsi="Cambria Math" w:cstheme="majorBidi"/>
                <w:sz w:val="24"/>
                <w:szCs w:val="24"/>
              </w:rPr>
              <m:t>n</m:t>
            </m:r>
          </m:e>
        </m:sPre>
      </m:oMath>
    </w:p>
    <w:p w:rsidR="00D62C08" w:rsidRPr="0086589A" w:rsidRDefault="00D62C08" w:rsidP="00EC752F">
      <w:pPr>
        <w:pStyle w:val="Paragraphedeliste"/>
        <w:numPr>
          <w:ilvl w:val="0"/>
          <w:numId w:val="6"/>
        </w:numPr>
        <w:spacing w:after="0" w:line="240" w:lineRule="auto"/>
        <w:ind w:left="284" w:hanging="284"/>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 xml:space="preserve">Nommer et </w:t>
      </w:r>
      <w:r w:rsidR="008533E7" w:rsidRPr="0086589A">
        <w:rPr>
          <w:rFonts w:asciiTheme="majorBidi" w:eastAsiaTheme="minorEastAsia" w:hAnsiTheme="majorBidi" w:cstheme="majorBidi"/>
          <w:iCs/>
          <w:sz w:val="24"/>
          <w:szCs w:val="24"/>
        </w:rPr>
        <w:t>donner</w:t>
      </w:r>
      <w:r w:rsidRPr="0086589A">
        <w:rPr>
          <w:rFonts w:asciiTheme="majorBidi" w:eastAsiaTheme="minorEastAsia" w:hAnsiTheme="majorBidi" w:cstheme="majorBidi"/>
          <w:iCs/>
          <w:sz w:val="24"/>
          <w:szCs w:val="24"/>
        </w:rPr>
        <w:t xml:space="preserve"> deux</w:t>
      </w:r>
      <w:r w:rsidR="001D6688" w:rsidRPr="0086589A">
        <w:rPr>
          <w:rFonts w:asciiTheme="majorBidi" w:eastAsiaTheme="minorEastAsia" w:hAnsiTheme="majorBidi" w:cstheme="majorBidi"/>
          <w:iCs/>
          <w:sz w:val="24"/>
          <w:szCs w:val="24"/>
        </w:rPr>
        <w:t xml:space="preserve"> caractères de cette réaction nucléaire.</w:t>
      </w:r>
    </w:p>
    <w:p w:rsidR="003E3024" w:rsidRPr="0086589A" w:rsidRDefault="003E3024" w:rsidP="00EC752F">
      <w:pPr>
        <w:pStyle w:val="Paragraphedeliste"/>
        <w:numPr>
          <w:ilvl w:val="0"/>
          <w:numId w:val="6"/>
        </w:numPr>
        <w:spacing w:after="0" w:line="240" w:lineRule="auto"/>
        <w:ind w:left="284" w:hanging="284"/>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 xml:space="preserve">a- En précisant les lois utilisées, déterminer </w:t>
      </w:r>
      <w:r w:rsidRPr="0086589A">
        <w:rPr>
          <w:rFonts w:asciiTheme="majorBidi" w:eastAsiaTheme="minorEastAsia" w:hAnsiTheme="majorBidi" w:cstheme="majorBidi"/>
          <w:b/>
          <w:bCs/>
          <w:iCs/>
          <w:sz w:val="24"/>
          <w:szCs w:val="24"/>
        </w:rPr>
        <w:t xml:space="preserve">A </w:t>
      </w:r>
      <w:r w:rsidRPr="0086589A">
        <w:rPr>
          <w:rFonts w:asciiTheme="majorBidi" w:eastAsiaTheme="minorEastAsia" w:hAnsiTheme="majorBidi" w:cstheme="majorBidi"/>
          <w:iCs/>
          <w:sz w:val="24"/>
          <w:szCs w:val="24"/>
        </w:rPr>
        <w:t xml:space="preserve">et </w:t>
      </w:r>
      <w:r w:rsidRPr="0086589A">
        <w:rPr>
          <w:rFonts w:asciiTheme="majorBidi" w:eastAsiaTheme="minorEastAsia" w:hAnsiTheme="majorBidi" w:cstheme="majorBidi"/>
          <w:b/>
          <w:bCs/>
          <w:iCs/>
          <w:sz w:val="24"/>
          <w:szCs w:val="24"/>
        </w:rPr>
        <w:t>Z.</w:t>
      </w:r>
    </w:p>
    <w:p w:rsidR="00CB6C96" w:rsidRPr="0086589A" w:rsidRDefault="003E3024" w:rsidP="001D6688">
      <w:pPr>
        <w:pStyle w:val="Paragraphedeliste"/>
        <w:spacing w:after="0" w:line="240" w:lineRule="auto"/>
        <w:ind w:left="284"/>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 xml:space="preserve">b- </w:t>
      </w:r>
      <w:r w:rsidR="001D6688" w:rsidRPr="0086589A">
        <w:rPr>
          <w:rFonts w:asciiTheme="majorBidi" w:eastAsiaTheme="minorEastAsia" w:hAnsiTheme="majorBidi" w:cstheme="majorBidi"/>
          <w:iCs/>
          <w:sz w:val="24"/>
          <w:szCs w:val="24"/>
        </w:rPr>
        <w:t>A partir du tableau ci-dessus, i</w:t>
      </w:r>
      <w:r w:rsidR="00CB6C96" w:rsidRPr="0086589A">
        <w:rPr>
          <w:rFonts w:asciiTheme="majorBidi" w:eastAsiaTheme="minorEastAsia" w:hAnsiTheme="majorBidi" w:cstheme="majorBidi"/>
          <w:iCs/>
          <w:sz w:val="24"/>
          <w:szCs w:val="24"/>
        </w:rPr>
        <w:t>dentifier</w:t>
      </w:r>
      <w:r w:rsidR="00D13FD1" w:rsidRPr="0086589A">
        <w:rPr>
          <w:rFonts w:asciiTheme="majorBidi" w:eastAsiaTheme="minorEastAsia" w:hAnsiTheme="majorBidi" w:cstheme="majorBidi"/>
          <w:iCs/>
          <w:sz w:val="24"/>
          <w:szCs w:val="24"/>
        </w:rPr>
        <w:t>, par son symbole,</w:t>
      </w:r>
      <w:r w:rsidR="00CB6C96" w:rsidRPr="0086589A">
        <w:rPr>
          <w:rFonts w:asciiTheme="majorBidi" w:eastAsiaTheme="minorEastAsia" w:hAnsiTheme="majorBidi" w:cstheme="majorBidi"/>
          <w:iCs/>
          <w:sz w:val="24"/>
          <w:szCs w:val="24"/>
        </w:rPr>
        <w:t xml:space="preserve"> le </w:t>
      </w:r>
      <w:r w:rsidR="001D6688" w:rsidRPr="0086589A">
        <w:rPr>
          <w:rFonts w:asciiTheme="majorBidi" w:eastAsiaTheme="minorEastAsia" w:hAnsiTheme="majorBidi" w:cstheme="majorBidi"/>
          <w:iCs/>
          <w:sz w:val="24"/>
          <w:szCs w:val="24"/>
        </w:rPr>
        <w:t>noyau</w:t>
      </w:r>
      <m:oMath>
        <m:sPre>
          <m:sPrePr>
            <m:ctrlPr>
              <w:rPr>
                <w:rFonts w:ascii="Cambria Math" w:hAnsiTheme="majorBidi" w:cstheme="majorBidi"/>
                <w:b/>
                <w:bCs/>
                <w:iCs/>
                <w:sz w:val="24"/>
                <w:szCs w:val="24"/>
              </w:rPr>
            </m:ctrlPr>
          </m:sPrePr>
          <m:sub>
            <m:r>
              <m:rPr>
                <m:sty m:val="b"/>
              </m:rPr>
              <w:rPr>
                <w:rFonts w:ascii="Cambria Math" w:hAnsiTheme="majorBidi" w:cstheme="majorBidi"/>
                <w:sz w:val="24"/>
                <w:szCs w:val="24"/>
              </w:rPr>
              <m:t>Z</m:t>
            </m:r>
          </m:sub>
          <m:sup>
            <m:r>
              <m:rPr>
                <m:sty m:val="b"/>
              </m:rPr>
              <w:rPr>
                <w:rFonts w:ascii="Cambria Math" w:hAnsiTheme="majorBidi" w:cstheme="majorBidi"/>
                <w:sz w:val="24"/>
                <w:szCs w:val="24"/>
              </w:rPr>
              <m:t xml:space="preserve"> </m:t>
            </m:r>
            <m:r>
              <m:rPr>
                <m:sty m:val="b"/>
              </m:rPr>
              <w:rPr>
                <w:rFonts w:ascii="Cambria Math" w:hAnsi="Cambria Math" w:cstheme="majorBidi"/>
                <w:sz w:val="24"/>
                <w:szCs w:val="24"/>
              </w:rPr>
              <m:t>A</m:t>
            </m:r>
          </m:sup>
          <m:e>
            <m:r>
              <m:rPr>
                <m:sty m:val="b"/>
              </m:rPr>
              <w:rPr>
                <w:rFonts w:ascii="Cambria Math" w:hAnsiTheme="majorBidi" w:cstheme="majorBidi"/>
                <w:sz w:val="24"/>
                <w:szCs w:val="24"/>
              </w:rPr>
              <m:t xml:space="preserve"> </m:t>
            </m:r>
            <m:r>
              <m:rPr>
                <m:sty m:val="b"/>
              </m:rPr>
              <w:rPr>
                <w:rFonts w:ascii="Cambria Math" w:hAnsi="Cambria Math" w:cstheme="majorBidi"/>
                <w:sz w:val="24"/>
                <w:szCs w:val="24"/>
              </w:rPr>
              <m:t>X</m:t>
            </m:r>
          </m:e>
        </m:sPre>
      </m:oMath>
      <w:r w:rsidR="001D6688" w:rsidRPr="0086589A">
        <w:rPr>
          <w:rFonts w:asciiTheme="majorBidi" w:eastAsiaTheme="minorEastAsia" w:hAnsiTheme="majorBidi" w:cstheme="majorBidi"/>
          <w:b/>
          <w:bCs/>
          <w:iCs/>
          <w:sz w:val="24"/>
          <w:szCs w:val="24"/>
        </w:rPr>
        <w:t>.</w:t>
      </w:r>
      <w:r w:rsidR="00CB6C96" w:rsidRPr="0086589A">
        <w:rPr>
          <w:rFonts w:asciiTheme="majorBidi" w:eastAsiaTheme="minorEastAsia" w:hAnsiTheme="majorBidi" w:cstheme="majorBidi"/>
          <w:b/>
          <w:bCs/>
          <w:iCs/>
          <w:sz w:val="24"/>
          <w:szCs w:val="24"/>
        </w:rPr>
        <w:t xml:space="preserve"> </w:t>
      </w:r>
    </w:p>
    <w:p w:rsidR="00CB6C96" w:rsidRPr="0086589A" w:rsidRDefault="001D6688" w:rsidP="00EC752F">
      <w:pPr>
        <w:pStyle w:val="Paragraphedeliste"/>
        <w:numPr>
          <w:ilvl w:val="0"/>
          <w:numId w:val="6"/>
        </w:numPr>
        <w:spacing w:after="0" w:line="240" w:lineRule="auto"/>
        <w:ind w:left="284" w:hanging="284"/>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Calculer</w:t>
      </w:r>
      <w:r w:rsidR="005D61D6" w:rsidRPr="0086589A">
        <w:rPr>
          <w:rFonts w:asciiTheme="majorBidi" w:eastAsiaTheme="minorEastAsia" w:hAnsiTheme="majorBidi" w:cstheme="majorBidi"/>
          <w:iCs/>
          <w:sz w:val="24"/>
          <w:szCs w:val="24"/>
        </w:rPr>
        <w:t xml:space="preserve">, en </w:t>
      </w:r>
      <w:r w:rsidR="005D61D6" w:rsidRPr="0086589A">
        <w:rPr>
          <w:rFonts w:asciiTheme="majorBidi" w:eastAsiaTheme="minorEastAsia" w:hAnsiTheme="majorBidi" w:cstheme="majorBidi"/>
          <w:b/>
          <w:bCs/>
          <w:iCs/>
          <w:sz w:val="24"/>
          <w:szCs w:val="24"/>
        </w:rPr>
        <w:t>MeV</w:t>
      </w:r>
      <w:r w:rsidR="005D61D6" w:rsidRPr="0086589A">
        <w:rPr>
          <w:rFonts w:asciiTheme="majorBidi" w:eastAsiaTheme="minorEastAsia" w:hAnsiTheme="majorBidi" w:cstheme="majorBidi"/>
          <w:iCs/>
          <w:sz w:val="24"/>
          <w:szCs w:val="24"/>
        </w:rPr>
        <w:t xml:space="preserve">, </w:t>
      </w:r>
      <w:r w:rsidRPr="0086589A">
        <w:rPr>
          <w:rFonts w:asciiTheme="majorBidi" w:eastAsiaTheme="minorEastAsia" w:hAnsiTheme="majorBidi" w:cstheme="majorBidi"/>
          <w:iCs/>
          <w:sz w:val="24"/>
          <w:szCs w:val="24"/>
        </w:rPr>
        <w:t xml:space="preserve">l’énergie </w:t>
      </w:r>
      <w:r w:rsidR="005D61D6" w:rsidRPr="0086589A">
        <w:rPr>
          <w:rFonts w:asciiTheme="majorBidi" w:eastAsiaTheme="minorEastAsia" w:hAnsiTheme="majorBidi" w:cstheme="majorBidi"/>
          <w:b/>
          <w:bCs/>
          <w:iCs/>
          <w:sz w:val="24"/>
          <w:szCs w:val="24"/>
        </w:rPr>
        <w:t>W</w:t>
      </w:r>
      <w:r w:rsidR="005D61D6" w:rsidRPr="0086589A">
        <w:rPr>
          <w:rFonts w:asciiTheme="majorBidi" w:eastAsiaTheme="minorEastAsia" w:hAnsiTheme="majorBidi" w:cstheme="majorBidi"/>
          <w:iCs/>
          <w:sz w:val="24"/>
          <w:szCs w:val="24"/>
        </w:rPr>
        <w:t xml:space="preserve"> </w:t>
      </w:r>
      <w:r w:rsidRPr="0086589A">
        <w:rPr>
          <w:rFonts w:asciiTheme="majorBidi" w:eastAsiaTheme="minorEastAsia" w:hAnsiTheme="majorBidi" w:cstheme="majorBidi"/>
          <w:iCs/>
          <w:sz w:val="24"/>
          <w:szCs w:val="24"/>
        </w:rPr>
        <w:t xml:space="preserve">libérée par le bombardement d’un échantillon d’uranium </w:t>
      </w:r>
      <w:r w:rsidRPr="0086589A">
        <w:rPr>
          <w:rFonts w:asciiTheme="majorBidi" w:eastAsiaTheme="minorEastAsia" w:hAnsiTheme="majorBidi" w:cstheme="majorBidi"/>
          <w:b/>
          <w:bCs/>
          <w:iCs/>
          <w:sz w:val="24"/>
          <w:szCs w:val="24"/>
          <w:u w:val="single"/>
        </w:rPr>
        <w:t>235</w:t>
      </w:r>
      <w:r w:rsidRPr="0086589A">
        <w:rPr>
          <w:rFonts w:asciiTheme="majorBidi" w:eastAsiaTheme="minorEastAsia" w:hAnsiTheme="majorBidi" w:cstheme="majorBidi"/>
          <w:iCs/>
          <w:sz w:val="24"/>
          <w:szCs w:val="24"/>
        </w:rPr>
        <w:t xml:space="preserve"> d’une masse </w:t>
      </w:r>
      <w:r w:rsidR="002114E4" w:rsidRPr="0086589A">
        <w:rPr>
          <w:rFonts w:asciiTheme="majorBidi" w:eastAsiaTheme="minorEastAsia" w:hAnsiTheme="majorBidi" w:cstheme="majorBidi"/>
          <w:iCs/>
          <w:sz w:val="24"/>
          <w:szCs w:val="24"/>
        </w:rPr>
        <w:t xml:space="preserve">       </w:t>
      </w:r>
      <w:r w:rsidR="00A82865" w:rsidRPr="0086589A">
        <w:rPr>
          <w:rFonts w:asciiTheme="majorBidi" w:eastAsiaTheme="minorEastAsia" w:hAnsiTheme="majorBidi" w:cstheme="majorBidi"/>
          <w:b/>
          <w:bCs/>
          <w:iCs/>
          <w:sz w:val="24"/>
          <w:szCs w:val="24"/>
        </w:rPr>
        <w:t xml:space="preserve">m =  </w:t>
      </w:r>
      <w:r w:rsidR="00E81897" w:rsidRPr="0086589A">
        <w:rPr>
          <w:rFonts w:asciiTheme="majorBidi" w:eastAsiaTheme="minorEastAsia" w:hAnsiTheme="majorBidi" w:cstheme="majorBidi"/>
          <w:b/>
          <w:bCs/>
          <w:iCs/>
          <w:sz w:val="24"/>
          <w:szCs w:val="24"/>
        </w:rPr>
        <w:t>4</w:t>
      </w:r>
      <w:r w:rsidR="00FE0431" w:rsidRPr="0086589A">
        <w:rPr>
          <w:rFonts w:asciiTheme="majorBidi" w:eastAsiaTheme="minorEastAsia" w:hAnsiTheme="majorBidi" w:cstheme="majorBidi"/>
          <w:b/>
          <w:bCs/>
          <w:iCs/>
          <w:sz w:val="24"/>
          <w:szCs w:val="24"/>
        </w:rPr>
        <w:t>,</w:t>
      </w:r>
      <w:r w:rsidR="00D90648" w:rsidRPr="0086589A">
        <w:rPr>
          <w:rFonts w:asciiTheme="majorBidi" w:eastAsiaTheme="minorEastAsia" w:hAnsiTheme="majorBidi" w:cstheme="majorBidi"/>
          <w:b/>
          <w:bCs/>
          <w:iCs/>
          <w:sz w:val="24"/>
          <w:szCs w:val="24"/>
        </w:rPr>
        <w:t>7</w:t>
      </w:r>
      <w:r w:rsidR="00FE0431" w:rsidRPr="0086589A">
        <w:rPr>
          <w:rFonts w:asciiTheme="majorBidi" w:eastAsiaTheme="minorEastAsia" w:hAnsiTheme="majorBidi" w:cstheme="majorBidi"/>
          <w:b/>
          <w:bCs/>
          <w:iCs/>
          <w:sz w:val="24"/>
          <w:szCs w:val="24"/>
        </w:rPr>
        <w:t xml:space="preserve"> µ</w:t>
      </w:r>
      <w:r w:rsidR="005D61D6" w:rsidRPr="0086589A">
        <w:rPr>
          <w:rFonts w:asciiTheme="majorBidi" w:eastAsiaTheme="minorEastAsia" w:hAnsiTheme="majorBidi" w:cstheme="majorBidi"/>
          <w:b/>
          <w:bCs/>
          <w:iCs/>
          <w:sz w:val="24"/>
          <w:szCs w:val="24"/>
        </w:rPr>
        <w:t>g</w:t>
      </w:r>
      <w:r w:rsidRPr="0086589A">
        <w:rPr>
          <w:rFonts w:asciiTheme="majorBidi" w:eastAsiaTheme="minorEastAsia" w:hAnsiTheme="majorBidi" w:cstheme="majorBidi"/>
          <w:iCs/>
          <w:sz w:val="24"/>
          <w:szCs w:val="24"/>
        </w:rPr>
        <w:t>. On suppose que tous ses noyaux subissent la réaction</w:t>
      </w:r>
      <w:r w:rsidR="005D61D6" w:rsidRPr="0086589A">
        <w:rPr>
          <w:rFonts w:asciiTheme="majorBidi" w:eastAsiaTheme="minorEastAsia" w:hAnsiTheme="majorBidi" w:cstheme="majorBidi"/>
          <w:iCs/>
          <w:sz w:val="24"/>
          <w:szCs w:val="24"/>
        </w:rPr>
        <w:t xml:space="preserve"> </w:t>
      </w:r>
      <w:r w:rsidR="00401A80" w:rsidRPr="0086589A">
        <w:rPr>
          <w:rFonts w:asciiTheme="majorBidi" w:eastAsiaTheme="minorEastAsia" w:hAnsiTheme="majorBidi" w:cstheme="majorBidi"/>
          <w:iCs/>
          <w:sz w:val="24"/>
          <w:szCs w:val="24"/>
        </w:rPr>
        <w:t xml:space="preserve">nucléaire d’équation </w:t>
      </w:r>
      <w:r w:rsidR="005D61D6" w:rsidRPr="0086589A">
        <w:rPr>
          <w:rFonts w:asciiTheme="majorBidi" w:eastAsiaTheme="minorEastAsia" w:hAnsiTheme="majorBidi" w:cstheme="majorBidi"/>
          <w:iCs/>
          <w:sz w:val="24"/>
          <w:szCs w:val="24"/>
        </w:rPr>
        <w:t>ci-dessus</w:t>
      </w:r>
      <w:r w:rsidRPr="0086589A">
        <w:rPr>
          <w:rFonts w:asciiTheme="majorBidi" w:eastAsiaTheme="minorEastAsia" w:hAnsiTheme="majorBidi" w:cstheme="majorBidi"/>
          <w:iCs/>
          <w:sz w:val="24"/>
          <w:szCs w:val="24"/>
        </w:rPr>
        <w:t>.</w:t>
      </w:r>
    </w:p>
    <w:p w:rsidR="003D070E" w:rsidRPr="0086589A" w:rsidRDefault="003D070E" w:rsidP="003D070E">
      <w:pPr>
        <w:pStyle w:val="Paragraphedeliste"/>
        <w:spacing w:after="0" w:line="240" w:lineRule="auto"/>
        <w:ind w:left="784"/>
        <w:jc w:val="center"/>
        <w:rPr>
          <w:rFonts w:asciiTheme="majorBidi" w:eastAsiaTheme="minorEastAsia" w:hAnsiTheme="majorBidi" w:cstheme="majorBidi"/>
          <w:iCs/>
          <w:sz w:val="24"/>
          <w:szCs w:val="24"/>
        </w:rPr>
      </w:pPr>
      <w:r w:rsidRPr="0086589A">
        <w:rPr>
          <w:rFonts w:asciiTheme="majorBidi" w:eastAsiaTheme="minorEastAsia" w:hAnsiTheme="majorBidi" w:cstheme="majorBidi"/>
          <w:b/>
          <w:bCs/>
          <w:iCs/>
          <w:sz w:val="24"/>
          <w:szCs w:val="24"/>
        </w:rPr>
        <w:t>On donne</w:t>
      </w:r>
      <w:r w:rsidRPr="0086589A">
        <w:rPr>
          <w:rFonts w:asciiTheme="majorBidi" w:eastAsiaTheme="minorEastAsia" w:hAnsiTheme="majorBidi" w:cstheme="majorBidi"/>
          <w:iCs/>
          <w:sz w:val="24"/>
          <w:szCs w:val="24"/>
        </w:rPr>
        <w:t xml:space="preserve"> : Défaut de masse du noyau uranium </w:t>
      </w:r>
      <w:r w:rsidRPr="0086589A">
        <w:rPr>
          <w:rFonts w:asciiTheme="majorBidi" w:eastAsiaTheme="minorEastAsia" w:hAnsiTheme="majorBidi" w:cstheme="majorBidi"/>
          <w:b/>
          <w:bCs/>
          <w:iCs/>
          <w:sz w:val="24"/>
          <w:szCs w:val="24"/>
          <w:u w:val="single"/>
        </w:rPr>
        <w:t>235</w:t>
      </w:r>
      <w:r w:rsidRPr="0086589A">
        <w:rPr>
          <w:rFonts w:asciiTheme="majorBidi" w:eastAsiaTheme="minorEastAsia" w:hAnsiTheme="majorBidi" w:cstheme="majorBidi"/>
          <w:iCs/>
          <w:sz w:val="24"/>
          <w:szCs w:val="24"/>
        </w:rPr>
        <w:t xml:space="preserve"> : </w:t>
      </w:r>
      <w:r w:rsidRPr="0086589A">
        <w:rPr>
          <w:rFonts w:asciiTheme="majorBidi" w:eastAsiaTheme="minorEastAsia" w:hAnsiTheme="majorBidi" w:cstheme="majorBidi"/>
          <w:b/>
          <w:bCs/>
          <w:iCs/>
          <w:sz w:val="24"/>
          <w:szCs w:val="24"/>
        </w:rPr>
        <w:t xml:space="preserve">Δm </w:t>
      </w:r>
      <w:r w:rsidRPr="0086589A">
        <w:rPr>
          <w:rFonts w:asciiTheme="majorBidi" w:hAnsiTheme="majorBidi" w:cstheme="majorBidi"/>
          <w:b/>
          <w:bCs/>
          <w:sz w:val="32"/>
          <w:szCs w:val="32"/>
        </w:rPr>
        <w:t xml:space="preserve">= </w:t>
      </w:r>
      <w:r w:rsidRPr="0086589A">
        <w:rPr>
          <w:rFonts w:asciiTheme="majorBidi" w:hAnsiTheme="majorBidi" w:cstheme="majorBidi"/>
          <w:b/>
          <w:bCs/>
          <w:sz w:val="24"/>
          <w:szCs w:val="24"/>
        </w:rPr>
        <w:t>1</w:t>
      </w:r>
      <w:r w:rsidRPr="0086589A">
        <w:rPr>
          <w:rFonts w:asciiTheme="majorBidi" w:hAnsiTheme="majorBidi" w:cstheme="majorBidi"/>
          <w:b/>
          <w:bCs/>
          <w:sz w:val="32"/>
          <w:szCs w:val="32"/>
        </w:rPr>
        <w:t>,</w:t>
      </w:r>
      <w:r w:rsidRPr="0086589A">
        <w:rPr>
          <w:rFonts w:asciiTheme="majorBidi" w:hAnsiTheme="majorBidi" w:cstheme="majorBidi"/>
          <w:b/>
          <w:bCs/>
          <w:sz w:val="24"/>
          <w:szCs w:val="24"/>
        </w:rPr>
        <w:t>86 u</w:t>
      </w:r>
      <w:r w:rsidRPr="0086589A">
        <w:rPr>
          <w:rFonts w:asciiTheme="majorBidi" w:hAnsiTheme="majorBidi" w:cstheme="majorBidi"/>
          <w:sz w:val="24"/>
          <w:szCs w:val="24"/>
        </w:rPr>
        <w:t>.</w:t>
      </w:r>
    </w:p>
    <w:p w:rsidR="00187237" w:rsidRPr="0086589A" w:rsidRDefault="00187237" w:rsidP="003D070E">
      <w:pPr>
        <w:pStyle w:val="Paragraphedeliste"/>
        <w:spacing w:after="0" w:line="240" w:lineRule="auto"/>
        <w:ind w:left="284"/>
        <w:jc w:val="center"/>
        <w:rPr>
          <w:rFonts w:asciiTheme="majorBidi" w:eastAsiaTheme="minorEastAsia" w:hAnsiTheme="majorBidi" w:cstheme="majorBidi"/>
          <w:iCs/>
          <w:sz w:val="24"/>
          <w:szCs w:val="24"/>
        </w:rPr>
      </w:pPr>
    </w:p>
    <w:p w:rsidR="00CB6C96" w:rsidRPr="0086589A" w:rsidRDefault="00E81897" w:rsidP="00EC752F">
      <w:pPr>
        <w:pStyle w:val="Paragraphedeliste"/>
        <w:numPr>
          <w:ilvl w:val="0"/>
          <w:numId w:val="8"/>
        </w:numPr>
        <w:spacing w:after="0"/>
        <w:ind w:left="284" w:hanging="284"/>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 xml:space="preserve"> </w:t>
      </w:r>
      <w:r w:rsidR="006456B7" w:rsidRPr="0086589A">
        <w:rPr>
          <w:rFonts w:asciiTheme="majorBidi" w:eastAsiaTheme="minorEastAsia" w:hAnsiTheme="majorBidi" w:cstheme="majorBidi"/>
          <w:iCs/>
          <w:sz w:val="24"/>
          <w:szCs w:val="24"/>
        </w:rPr>
        <w:t>L</w:t>
      </w:r>
      <w:r w:rsidR="001A0B6F" w:rsidRPr="0086589A">
        <w:rPr>
          <w:rFonts w:asciiTheme="majorBidi" w:eastAsiaTheme="minorEastAsia" w:hAnsiTheme="majorBidi" w:cstheme="majorBidi"/>
          <w:iCs/>
          <w:sz w:val="24"/>
          <w:szCs w:val="24"/>
        </w:rPr>
        <w:t>’</w:t>
      </w:r>
      <w:r w:rsidR="006456B7" w:rsidRPr="0086589A">
        <w:rPr>
          <w:rFonts w:asciiTheme="majorBidi" w:eastAsiaTheme="minorEastAsia" w:hAnsiTheme="majorBidi" w:cstheme="majorBidi"/>
          <w:iCs/>
          <w:sz w:val="24"/>
          <w:szCs w:val="24"/>
        </w:rPr>
        <w:t xml:space="preserve">iode </w:t>
      </w:r>
      <w:r w:rsidR="006456B7" w:rsidRPr="0086589A">
        <w:rPr>
          <w:rFonts w:asciiTheme="majorBidi" w:eastAsiaTheme="minorEastAsia" w:hAnsiTheme="majorBidi" w:cstheme="majorBidi"/>
          <w:b/>
          <w:bCs/>
          <w:iCs/>
          <w:sz w:val="24"/>
          <w:szCs w:val="24"/>
          <w:u w:val="single"/>
        </w:rPr>
        <w:t>1</w:t>
      </w:r>
      <w:r w:rsidR="007F4247" w:rsidRPr="0086589A">
        <w:rPr>
          <w:rFonts w:asciiTheme="majorBidi" w:eastAsiaTheme="minorEastAsia" w:hAnsiTheme="majorBidi" w:cstheme="majorBidi"/>
          <w:b/>
          <w:bCs/>
          <w:iCs/>
          <w:sz w:val="24"/>
          <w:szCs w:val="24"/>
          <w:u w:val="single"/>
        </w:rPr>
        <w:t>24</w:t>
      </w:r>
      <w:r w:rsidR="00016022" w:rsidRPr="0086589A">
        <w:rPr>
          <w:rFonts w:asciiTheme="majorBidi" w:eastAsiaTheme="minorEastAsia" w:hAnsiTheme="majorBidi" w:cstheme="majorBidi"/>
          <w:iCs/>
          <w:sz w:val="24"/>
          <w:szCs w:val="24"/>
        </w:rPr>
        <w:t>,</w:t>
      </w:r>
      <w:r w:rsidR="006456B7" w:rsidRPr="0086589A">
        <w:rPr>
          <w:rFonts w:asciiTheme="majorBidi" w:eastAsiaTheme="minorEastAsia" w:hAnsiTheme="majorBidi" w:cstheme="majorBidi"/>
          <w:iCs/>
          <w:sz w:val="24"/>
          <w:szCs w:val="24"/>
        </w:rPr>
        <w:t xml:space="preserve"> </w:t>
      </w:r>
      <w:r w:rsidR="00297479" w:rsidRPr="0086589A">
        <w:rPr>
          <w:rFonts w:asciiTheme="majorBidi" w:eastAsiaTheme="minorEastAsia" w:hAnsiTheme="majorBidi" w:cstheme="majorBidi"/>
          <w:iCs/>
          <w:sz w:val="24"/>
          <w:szCs w:val="24"/>
        </w:rPr>
        <w:t xml:space="preserve">présent dans le tableau ci-dessus, </w:t>
      </w:r>
      <w:r w:rsidR="00016022" w:rsidRPr="0086589A">
        <w:rPr>
          <w:rFonts w:asciiTheme="majorBidi" w:eastAsiaTheme="minorEastAsia" w:hAnsiTheme="majorBidi" w:cstheme="majorBidi"/>
          <w:iCs/>
          <w:sz w:val="24"/>
          <w:szCs w:val="24"/>
        </w:rPr>
        <w:t xml:space="preserve">se désintègre en donnant une particule </w:t>
      </w:r>
      <m:oMath>
        <m:sPre>
          <m:sPrePr>
            <m:ctrlPr>
              <w:rPr>
                <w:rFonts w:ascii="Cambria Math" w:hAnsiTheme="majorBidi" w:cstheme="majorBidi"/>
                <w:b/>
                <w:bCs/>
                <w:iCs/>
                <w:sz w:val="24"/>
                <w:szCs w:val="24"/>
              </w:rPr>
            </m:ctrlPr>
          </m:sPrePr>
          <m:sub>
            <m:r>
              <m:rPr>
                <m:sty m:val="b"/>
              </m:rPr>
              <w:rPr>
                <w:rFonts w:ascii="Cambria Math" w:hAnsiTheme="majorBidi" w:cstheme="majorBidi"/>
                <w:sz w:val="24"/>
                <w:szCs w:val="24"/>
              </w:rPr>
              <m:t>b</m:t>
            </m:r>
          </m:sub>
          <m:sup>
            <m:r>
              <m:rPr>
                <m:sty m:val="b"/>
              </m:rPr>
              <w:rPr>
                <w:rFonts w:ascii="Cambria Math" w:hAnsi="Cambria Math" w:cstheme="majorBidi"/>
                <w:sz w:val="24"/>
                <w:szCs w:val="24"/>
              </w:rPr>
              <m:t>a</m:t>
            </m:r>
          </m:sup>
          <m:e>
            <m:r>
              <m:rPr>
                <m:sty m:val="b"/>
              </m:rPr>
              <w:rPr>
                <w:rFonts w:ascii="Cambria Math" w:hAnsiTheme="majorBidi" w:cstheme="majorBidi"/>
                <w:sz w:val="24"/>
                <w:szCs w:val="24"/>
              </w:rPr>
              <m:t xml:space="preserve"> </m:t>
            </m:r>
            <m:r>
              <m:rPr>
                <m:sty m:val="b"/>
              </m:rPr>
              <w:rPr>
                <w:rFonts w:ascii="Cambria Math" w:hAnsi="Cambria Math" w:cstheme="majorBidi"/>
                <w:sz w:val="24"/>
                <w:szCs w:val="24"/>
              </w:rPr>
              <m:t>X</m:t>
            </m:r>
          </m:e>
        </m:sPre>
      </m:oMath>
      <w:r w:rsidR="00016022" w:rsidRPr="0086589A">
        <w:rPr>
          <w:rFonts w:asciiTheme="majorBidi" w:eastAsiaTheme="minorEastAsia" w:hAnsiTheme="majorBidi" w:cstheme="majorBidi"/>
          <w:iCs/>
          <w:sz w:val="24"/>
          <w:szCs w:val="24"/>
        </w:rPr>
        <w:t xml:space="preserve"> et le noyau </w:t>
      </w:r>
      <w:r w:rsidR="006456B7" w:rsidRPr="0086589A">
        <w:rPr>
          <w:rFonts w:asciiTheme="majorBidi" w:eastAsiaTheme="minorEastAsia" w:hAnsiTheme="majorBidi" w:cstheme="majorBidi"/>
          <w:iCs/>
          <w:sz w:val="24"/>
          <w:szCs w:val="24"/>
        </w:rPr>
        <w:t xml:space="preserve"> </w:t>
      </w:r>
      <w:r w:rsidR="001A0B6F" w:rsidRPr="0086589A">
        <w:rPr>
          <w:rFonts w:asciiTheme="majorBidi" w:eastAsiaTheme="minorEastAsia" w:hAnsiTheme="majorBidi" w:cstheme="majorBidi"/>
          <w:iCs/>
          <w:sz w:val="24"/>
          <w:szCs w:val="24"/>
        </w:rPr>
        <w:t>tellure de symbole</w:t>
      </w:r>
      <m:oMath>
        <m:r>
          <w:rPr>
            <w:rFonts w:ascii="Cambria Math" w:eastAsiaTheme="minorEastAsia" w:hAnsiTheme="majorBidi" w:cstheme="majorBidi"/>
            <w:sz w:val="24"/>
            <w:szCs w:val="24"/>
          </w:rPr>
          <m:t xml:space="preserve">  </m:t>
        </m:r>
        <m:sPre>
          <m:sPrePr>
            <m:ctrlPr>
              <w:rPr>
                <w:rFonts w:ascii="Cambria Math" w:hAnsiTheme="majorBidi" w:cstheme="majorBidi"/>
                <w:b/>
                <w:bCs/>
                <w:iCs/>
                <w:sz w:val="24"/>
                <w:szCs w:val="24"/>
              </w:rPr>
            </m:ctrlPr>
          </m:sPrePr>
          <m:sub>
            <m:r>
              <m:rPr>
                <m:sty m:val="b"/>
              </m:rPr>
              <w:rPr>
                <w:rFonts w:ascii="Cambria Math" w:hAnsiTheme="majorBidi" w:cstheme="majorBidi"/>
                <w:sz w:val="24"/>
                <w:szCs w:val="24"/>
              </w:rPr>
              <m:t>52</m:t>
            </m:r>
          </m:sub>
          <m:sup>
            <m:r>
              <m:rPr>
                <m:sty m:val="b"/>
              </m:rPr>
              <w:rPr>
                <w:rFonts w:ascii="Cambria Math" w:hAnsiTheme="majorBidi" w:cstheme="majorBidi"/>
                <w:sz w:val="24"/>
                <w:szCs w:val="24"/>
              </w:rPr>
              <m:t>124</m:t>
            </m:r>
          </m:sup>
          <m:e>
            <m:r>
              <m:rPr>
                <m:sty m:val="b"/>
              </m:rPr>
              <w:rPr>
                <w:rFonts w:ascii="Cambria Math" w:hAnsiTheme="majorBidi" w:cstheme="majorBidi"/>
                <w:sz w:val="24"/>
                <w:szCs w:val="24"/>
              </w:rPr>
              <m:t xml:space="preserve"> </m:t>
            </m:r>
            <m:r>
              <m:rPr>
                <m:sty m:val="b"/>
              </m:rPr>
              <w:rPr>
                <w:rFonts w:ascii="Cambria Math" w:hAnsi="Cambria Math" w:cstheme="majorBidi"/>
                <w:sz w:val="24"/>
                <w:szCs w:val="24"/>
              </w:rPr>
              <m:t>Te</m:t>
            </m:r>
          </m:e>
        </m:sPre>
      </m:oMath>
      <w:r w:rsidR="001A0B6F" w:rsidRPr="0086589A">
        <w:rPr>
          <w:rFonts w:asciiTheme="majorBidi" w:eastAsiaTheme="minorEastAsia" w:hAnsiTheme="majorBidi" w:cstheme="majorBidi"/>
          <w:b/>
          <w:bCs/>
          <w:iCs/>
          <w:sz w:val="24"/>
          <w:szCs w:val="24"/>
        </w:rPr>
        <w:t>.</w:t>
      </w:r>
    </w:p>
    <w:p w:rsidR="001A0B6F" w:rsidRPr="0086589A" w:rsidRDefault="008E2AC8" w:rsidP="00EC752F">
      <w:pPr>
        <w:pStyle w:val="Paragraphedeliste"/>
        <w:numPr>
          <w:ilvl w:val="0"/>
          <w:numId w:val="10"/>
        </w:numPr>
        <w:spacing w:after="0"/>
        <w:ind w:left="284" w:hanging="284"/>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 xml:space="preserve">a- </w:t>
      </w:r>
      <w:r w:rsidR="00752FFC" w:rsidRPr="0086589A">
        <w:rPr>
          <w:rFonts w:asciiTheme="majorBidi" w:eastAsiaTheme="minorEastAsia" w:hAnsiTheme="majorBidi" w:cstheme="majorBidi"/>
          <w:iCs/>
          <w:sz w:val="24"/>
          <w:szCs w:val="24"/>
        </w:rPr>
        <w:t xml:space="preserve">Déterminer </w:t>
      </w:r>
      <w:r w:rsidR="00752FFC" w:rsidRPr="0086589A">
        <w:rPr>
          <w:rFonts w:asciiTheme="majorBidi" w:eastAsiaTheme="minorEastAsia" w:hAnsiTheme="majorBidi" w:cstheme="majorBidi"/>
          <w:b/>
          <w:bCs/>
          <w:iCs/>
          <w:sz w:val="24"/>
          <w:szCs w:val="24"/>
        </w:rPr>
        <w:t>a</w:t>
      </w:r>
      <w:r w:rsidR="00752FFC" w:rsidRPr="0086589A">
        <w:rPr>
          <w:rFonts w:asciiTheme="majorBidi" w:eastAsiaTheme="minorEastAsia" w:hAnsiTheme="majorBidi" w:cstheme="majorBidi"/>
          <w:iCs/>
          <w:sz w:val="24"/>
          <w:szCs w:val="24"/>
        </w:rPr>
        <w:t xml:space="preserve"> et </w:t>
      </w:r>
      <w:r w:rsidR="00752FFC" w:rsidRPr="0086589A">
        <w:rPr>
          <w:rFonts w:asciiTheme="majorBidi" w:eastAsiaTheme="minorEastAsia" w:hAnsiTheme="majorBidi" w:cstheme="majorBidi"/>
          <w:b/>
          <w:bCs/>
          <w:iCs/>
          <w:sz w:val="24"/>
          <w:szCs w:val="24"/>
        </w:rPr>
        <w:t>b</w:t>
      </w:r>
      <w:r w:rsidR="00752FFC" w:rsidRPr="0086589A">
        <w:rPr>
          <w:rFonts w:asciiTheme="majorBidi" w:eastAsiaTheme="minorEastAsia" w:hAnsiTheme="majorBidi" w:cstheme="majorBidi"/>
          <w:iCs/>
          <w:sz w:val="24"/>
          <w:szCs w:val="24"/>
        </w:rPr>
        <w:t>. En déduire le</w:t>
      </w:r>
      <w:r w:rsidR="00016022" w:rsidRPr="0086589A">
        <w:rPr>
          <w:rFonts w:asciiTheme="majorBidi" w:eastAsiaTheme="minorEastAsia" w:hAnsiTheme="majorBidi" w:cstheme="majorBidi"/>
          <w:iCs/>
          <w:sz w:val="24"/>
          <w:szCs w:val="24"/>
        </w:rPr>
        <w:t xml:space="preserve"> type de radioactivité </w:t>
      </w:r>
      <w:r w:rsidR="00752FFC" w:rsidRPr="0086589A">
        <w:rPr>
          <w:rFonts w:asciiTheme="majorBidi" w:eastAsiaTheme="minorEastAsia" w:hAnsiTheme="majorBidi" w:cstheme="majorBidi"/>
          <w:iCs/>
          <w:sz w:val="24"/>
          <w:szCs w:val="24"/>
        </w:rPr>
        <w:t xml:space="preserve">de l’iode </w:t>
      </w:r>
      <w:r w:rsidR="00752FFC" w:rsidRPr="0086589A">
        <w:rPr>
          <w:rFonts w:asciiTheme="majorBidi" w:eastAsiaTheme="minorEastAsia" w:hAnsiTheme="majorBidi" w:cstheme="majorBidi"/>
          <w:b/>
          <w:bCs/>
          <w:iCs/>
          <w:sz w:val="24"/>
          <w:szCs w:val="24"/>
          <w:u w:val="single"/>
        </w:rPr>
        <w:t>124</w:t>
      </w:r>
      <w:r w:rsidR="00752FFC" w:rsidRPr="0086589A">
        <w:rPr>
          <w:rFonts w:asciiTheme="majorBidi" w:eastAsiaTheme="minorEastAsia" w:hAnsiTheme="majorBidi" w:cstheme="majorBidi"/>
          <w:iCs/>
          <w:sz w:val="24"/>
          <w:szCs w:val="24"/>
        </w:rPr>
        <w:t>.</w:t>
      </w:r>
    </w:p>
    <w:p w:rsidR="006468C3" w:rsidRPr="0086589A" w:rsidRDefault="006468C3" w:rsidP="00D90648">
      <w:pPr>
        <w:pStyle w:val="Paragraphedeliste"/>
        <w:spacing w:after="0"/>
        <w:ind w:left="284"/>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b- Ecrire l’équation de la réaction nucléaire</w:t>
      </w:r>
      <w:r w:rsidR="00752FFC" w:rsidRPr="0086589A">
        <w:rPr>
          <w:rFonts w:asciiTheme="majorBidi" w:eastAsiaTheme="minorEastAsia" w:hAnsiTheme="majorBidi" w:cstheme="majorBidi"/>
          <w:iCs/>
          <w:sz w:val="24"/>
          <w:szCs w:val="24"/>
        </w:rPr>
        <w:t xml:space="preserve"> de désintégration qui se produit</w:t>
      </w:r>
      <w:r w:rsidRPr="0086589A">
        <w:rPr>
          <w:rFonts w:asciiTheme="majorBidi" w:eastAsiaTheme="minorEastAsia" w:hAnsiTheme="majorBidi" w:cstheme="majorBidi"/>
          <w:iCs/>
          <w:sz w:val="24"/>
          <w:szCs w:val="24"/>
        </w:rPr>
        <w:t>.</w:t>
      </w:r>
    </w:p>
    <w:p w:rsidR="006468C3" w:rsidRPr="0086589A" w:rsidRDefault="00D90648" w:rsidP="00EC752F">
      <w:pPr>
        <w:pStyle w:val="Paragraphedeliste"/>
        <w:numPr>
          <w:ilvl w:val="0"/>
          <w:numId w:val="10"/>
        </w:numPr>
        <w:spacing w:after="0"/>
        <w:ind w:left="284" w:hanging="284"/>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noProof/>
          <w:sz w:val="24"/>
          <w:szCs w:val="24"/>
          <w:lang w:eastAsia="fr-FR"/>
        </w:rPr>
        <w:drawing>
          <wp:anchor distT="0" distB="0" distL="114300" distR="114300" simplePos="0" relativeHeight="251812864" behindDoc="0" locked="0" layoutInCell="1" allowOverlap="1">
            <wp:simplePos x="0" y="0"/>
            <wp:positionH relativeFrom="margin">
              <wp:posOffset>3848100</wp:posOffset>
            </wp:positionH>
            <wp:positionV relativeFrom="margin">
              <wp:posOffset>3016250</wp:posOffset>
            </wp:positionV>
            <wp:extent cx="2886075" cy="2178050"/>
            <wp:effectExtent l="19050" t="0" r="9525"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886075" cy="2178050"/>
                    </a:xfrm>
                    <a:prstGeom prst="rect">
                      <a:avLst/>
                    </a:prstGeom>
                    <a:noFill/>
                    <a:ln w="9525">
                      <a:noFill/>
                      <a:miter lim="800000"/>
                      <a:headEnd/>
                      <a:tailEnd/>
                    </a:ln>
                  </pic:spPr>
                </pic:pic>
              </a:graphicData>
            </a:graphic>
          </wp:anchor>
        </w:drawing>
      </w:r>
      <w:r w:rsidR="00752FFC" w:rsidRPr="0086589A">
        <w:rPr>
          <w:rFonts w:asciiTheme="majorBidi" w:eastAsiaTheme="minorEastAsia" w:hAnsiTheme="majorBidi" w:cstheme="majorBidi"/>
          <w:iCs/>
          <w:sz w:val="24"/>
          <w:szCs w:val="24"/>
        </w:rPr>
        <w:t xml:space="preserve">A l’instant </w:t>
      </w:r>
      <w:r w:rsidR="00752FFC" w:rsidRPr="0086589A">
        <w:rPr>
          <w:rFonts w:asciiTheme="majorBidi" w:eastAsiaTheme="minorEastAsia" w:hAnsiTheme="majorBidi" w:cstheme="majorBidi"/>
          <w:b/>
          <w:bCs/>
          <w:iCs/>
          <w:sz w:val="24"/>
          <w:szCs w:val="24"/>
        </w:rPr>
        <w:t>t = 0</w:t>
      </w:r>
      <w:r w:rsidR="00752FFC" w:rsidRPr="0086589A">
        <w:rPr>
          <w:rFonts w:asciiTheme="majorBidi" w:eastAsiaTheme="minorEastAsia" w:hAnsiTheme="majorBidi" w:cstheme="majorBidi"/>
          <w:iCs/>
          <w:sz w:val="24"/>
          <w:szCs w:val="24"/>
        </w:rPr>
        <w:t xml:space="preserve">, </w:t>
      </w:r>
      <w:r w:rsidR="009B57B8" w:rsidRPr="0086589A">
        <w:rPr>
          <w:rFonts w:asciiTheme="majorBidi" w:eastAsiaTheme="minorEastAsia" w:hAnsiTheme="majorBidi" w:cstheme="majorBidi"/>
          <w:iCs/>
          <w:sz w:val="24"/>
          <w:szCs w:val="24"/>
        </w:rPr>
        <w:t xml:space="preserve">un échantillon d’iode contient </w:t>
      </w:r>
      <w:r w:rsidR="009B57B8" w:rsidRPr="0086589A">
        <w:rPr>
          <w:rFonts w:asciiTheme="majorBidi" w:eastAsiaTheme="minorEastAsia" w:hAnsiTheme="majorBidi" w:cstheme="majorBidi"/>
          <w:b/>
          <w:bCs/>
          <w:iCs/>
          <w:sz w:val="24"/>
          <w:szCs w:val="24"/>
        </w:rPr>
        <w:t>N</w:t>
      </w:r>
      <w:r w:rsidR="009B57B8" w:rsidRPr="0086589A">
        <w:rPr>
          <w:rFonts w:asciiTheme="majorBidi" w:eastAsiaTheme="minorEastAsia" w:hAnsiTheme="majorBidi" w:cstheme="majorBidi"/>
          <w:b/>
          <w:bCs/>
          <w:iCs/>
          <w:sz w:val="24"/>
          <w:szCs w:val="24"/>
          <w:vertAlign w:val="subscript"/>
        </w:rPr>
        <w:t>0</w:t>
      </w:r>
      <w:r w:rsidR="009B57B8" w:rsidRPr="0086589A">
        <w:rPr>
          <w:rFonts w:asciiTheme="majorBidi" w:eastAsiaTheme="minorEastAsia" w:hAnsiTheme="majorBidi" w:cstheme="majorBidi"/>
          <w:iCs/>
          <w:sz w:val="24"/>
          <w:szCs w:val="24"/>
        </w:rPr>
        <w:t xml:space="preserve"> noyaux d’iode </w:t>
      </w:r>
      <w:r w:rsidR="009B57B8" w:rsidRPr="0086589A">
        <w:rPr>
          <w:rFonts w:asciiTheme="majorBidi" w:eastAsiaTheme="minorEastAsia" w:hAnsiTheme="majorBidi" w:cstheme="majorBidi"/>
          <w:b/>
          <w:bCs/>
          <w:iCs/>
          <w:sz w:val="24"/>
          <w:szCs w:val="24"/>
          <w:u w:val="single"/>
        </w:rPr>
        <w:t>124</w:t>
      </w:r>
      <w:r w:rsidR="009B57B8" w:rsidRPr="0086589A">
        <w:rPr>
          <w:rFonts w:asciiTheme="majorBidi" w:eastAsiaTheme="minorEastAsia" w:hAnsiTheme="majorBidi" w:cstheme="majorBidi"/>
          <w:iCs/>
          <w:sz w:val="24"/>
          <w:szCs w:val="24"/>
        </w:rPr>
        <w:t xml:space="preserve">. A une date </w:t>
      </w:r>
      <w:r w:rsidR="009B57B8" w:rsidRPr="0086589A">
        <w:rPr>
          <w:rFonts w:asciiTheme="majorBidi" w:eastAsiaTheme="minorEastAsia" w:hAnsiTheme="majorBidi" w:cstheme="majorBidi"/>
          <w:b/>
          <w:bCs/>
          <w:iCs/>
          <w:sz w:val="24"/>
          <w:szCs w:val="24"/>
        </w:rPr>
        <w:t>t &gt; 0</w:t>
      </w:r>
      <w:r w:rsidR="009B57B8" w:rsidRPr="0086589A">
        <w:rPr>
          <w:rFonts w:asciiTheme="majorBidi" w:eastAsiaTheme="minorEastAsia" w:hAnsiTheme="majorBidi" w:cstheme="majorBidi"/>
          <w:iCs/>
          <w:sz w:val="24"/>
          <w:szCs w:val="24"/>
        </w:rPr>
        <w:t xml:space="preserve">, on détermine le nombre </w:t>
      </w:r>
      <w:r w:rsidR="009B57B8" w:rsidRPr="0086589A">
        <w:rPr>
          <w:rFonts w:asciiTheme="majorBidi" w:eastAsiaTheme="minorEastAsia" w:hAnsiTheme="majorBidi" w:cstheme="majorBidi"/>
          <w:b/>
          <w:bCs/>
          <w:iCs/>
          <w:sz w:val="24"/>
          <w:szCs w:val="24"/>
        </w:rPr>
        <w:t>N(t)</w:t>
      </w:r>
      <w:r w:rsidR="009B57B8" w:rsidRPr="0086589A">
        <w:rPr>
          <w:rFonts w:asciiTheme="majorBidi" w:eastAsiaTheme="minorEastAsia" w:hAnsiTheme="majorBidi" w:cstheme="majorBidi"/>
          <w:iCs/>
          <w:sz w:val="24"/>
          <w:szCs w:val="24"/>
        </w:rPr>
        <w:t xml:space="preserve"> de noyaux d’iode non désintégrés. Le graphe de la figure 3, représente l’évolution du rapport</w:t>
      </w:r>
      <w:r w:rsidR="005F0C81" w:rsidRPr="0086589A">
        <w:rPr>
          <w:rFonts w:asciiTheme="majorBidi" w:eastAsiaTheme="minorEastAsia" w:hAnsiTheme="majorBidi" w:cstheme="majorBidi"/>
          <w:iCs/>
          <w:sz w:val="24"/>
          <w:szCs w:val="24"/>
        </w:rPr>
        <w:t xml:space="preserve"> </w:t>
      </w:r>
      <w:r w:rsidR="005F0C81" w:rsidRPr="0086589A">
        <w:rPr>
          <w:rFonts w:asciiTheme="majorBidi" w:eastAsiaTheme="minorEastAsia" w:hAnsiTheme="majorBidi" w:cstheme="majorBidi"/>
          <w:b/>
          <w:bCs/>
          <w:iCs/>
          <w:sz w:val="24"/>
          <w:szCs w:val="24"/>
        </w:rPr>
        <w:t>p(t)</w:t>
      </w:r>
      <w:r w:rsidR="005F0C81" w:rsidRPr="0086589A">
        <w:rPr>
          <w:rFonts w:asciiTheme="majorBidi" w:eastAsiaTheme="minorEastAsia" w:hAnsiTheme="majorBidi" w:cstheme="majorBidi"/>
          <w:iCs/>
          <w:sz w:val="24"/>
          <w:szCs w:val="24"/>
        </w:rPr>
        <w:t xml:space="preserve"> =</w:t>
      </w:r>
      <w:r w:rsidR="009B57B8" w:rsidRPr="0086589A">
        <w:rPr>
          <w:rFonts w:asciiTheme="majorBidi" w:eastAsiaTheme="minorEastAsia" w:hAnsiTheme="majorBidi" w:cstheme="majorBidi"/>
          <w:iCs/>
          <w:sz w:val="24"/>
          <w:szCs w:val="24"/>
        </w:rPr>
        <w:t xml:space="preserve"> </w:t>
      </w:r>
      <m:oMath>
        <m:f>
          <m:fPr>
            <m:ctrlPr>
              <w:rPr>
                <w:rFonts w:ascii="Cambria Math" w:eastAsiaTheme="minorEastAsia" w:hAnsiTheme="majorBidi" w:cstheme="majorBidi"/>
                <w:b/>
                <w:bCs/>
                <w:sz w:val="28"/>
                <w:szCs w:val="28"/>
              </w:rPr>
            </m:ctrlPr>
          </m:fPr>
          <m:num>
            <m:r>
              <m:rPr>
                <m:sty m:val="b"/>
              </m:rPr>
              <w:rPr>
                <w:rFonts w:ascii="Cambria Math" w:eastAsiaTheme="minorEastAsia" w:hAnsi="Cambria Math" w:cstheme="majorBidi"/>
                <w:sz w:val="28"/>
                <w:szCs w:val="28"/>
              </w:rPr>
              <m:t>N</m:t>
            </m:r>
            <m:r>
              <m:rPr>
                <m:sty m:val="b"/>
              </m:rPr>
              <w:rPr>
                <w:rFonts w:ascii="Cambria Math" w:eastAsiaTheme="minorEastAsia" w:hAnsiTheme="majorBidi" w:cstheme="majorBidi"/>
                <w:sz w:val="28"/>
                <w:szCs w:val="28"/>
              </w:rPr>
              <m:t>(</m:t>
            </m:r>
            <m:r>
              <m:rPr>
                <m:sty m:val="b"/>
              </m:rPr>
              <w:rPr>
                <w:rFonts w:ascii="Cambria Math" w:eastAsiaTheme="minorEastAsia" w:hAnsi="Cambria Math" w:cstheme="majorBidi"/>
                <w:sz w:val="28"/>
                <w:szCs w:val="28"/>
              </w:rPr>
              <m:t>t</m:t>
            </m:r>
            <m:r>
              <m:rPr>
                <m:sty m:val="b"/>
              </m:rPr>
              <w:rPr>
                <w:rFonts w:ascii="Cambria Math" w:eastAsiaTheme="minorEastAsia" w:hAnsiTheme="majorBidi" w:cstheme="majorBidi"/>
                <w:sz w:val="28"/>
                <w:szCs w:val="28"/>
              </w:rPr>
              <m:t>)</m:t>
            </m:r>
          </m:num>
          <m:den>
            <m:sSub>
              <m:sSubPr>
                <m:ctrlPr>
                  <w:rPr>
                    <w:rFonts w:ascii="Cambria Math" w:eastAsiaTheme="minorEastAsia" w:hAnsiTheme="majorBidi" w:cstheme="majorBidi"/>
                    <w:b/>
                    <w:bCs/>
                    <w:sz w:val="28"/>
                    <w:szCs w:val="28"/>
                  </w:rPr>
                </m:ctrlPr>
              </m:sSubPr>
              <m:e>
                <m:r>
                  <m:rPr>
                    <m:sty m:val="b"/>
                  </m:rPr>
                  <w:rPr>
                    <w:rFonts w:ascii="Cambria Math" w:eastAsiaTheme="minorEastAsia" w:hAnsi="Cambria Math" w:cstheme="majorBidi"/>
                    <w:sz w:val="28"/>
                    <w:szCs w:val="28"/>
                  </w:rPr>
                  <m:t>N</m:t>
                </m:r>
              </m:e>
              <m:sub>
                <m:r>
                  <m:rPr>
                    <m:sty m:val="b"/>
                  </m:rPr>
                  <w:rPr>
                    <w:rFonts w:ascii="Cambria Math" w:eastAsiaTheme="minorEastAsia" w:hAnsi="Cambria Math" w:cstheme="majorBidi"/>
                    <w:sz w:val="28"/>
                    <w:szCs w:val="28"/>
                  </w:rPr>
                  <m:t>0</m:t>
                </m:r>
              </m:sub>
            </m:sSub>
          </m:den>
        </m:f>
      </m:oMath>
      <w:r w:rsidR="009B57B8" w:rsidRPr="0086589A">
        <w:rPr>
          <w:rFonts w:asciiTheme="majorBidi" w:eastAsiaTheme="minorEastAsia" w:hAnsiTheme="majorBidi" w:cstheme="majorBidi"/>
          <w:sz w:val="28"/>
          <w:szCs w:val="28"/>
        </w:rPr>
        <w:t xml:space="preserve"> </w:t>
      </w:r>
      <w:r w:rsidR="009B57B8" w:rsidRPr="0086589A">
        <w:rPr>
          <w:rFonts w:asciiTheme="majorBidi" w:eastAsiaTheme="minorEastAsia" w:hAnsiTheme="majorBidi" w:cstheme="majorBidi"/>
          <w:sz w:val="24"/>
          <w:szCs w:val="24"/>
        </w:rPr>
        <w:t>en fonction</w:t>
      </w:r>
      <w:r w:rsidR="009B57B8" w:rsidRPr="0086589A">
        <w:rPr>
          <w:rFonts w:asciiTheme="majorBidi" w:eastAsiaTheme="minorEastAsia" w:hAnsiTheme="majorBidi" w:cstheme="majorBidi"/>
          <w:sz w:val="28"/>
          <w:szCs w:val="28"/>
        </w:rPr>
        <w:t xml:space="preserve"> </w:t>
      </w:r>
      <w:r w:rsidR="009B57B8" w:rsidRPr="0086589A">
        <w:rPr>
          <w:rFonts w:asciiTheme="majorBidi" w:eastAsiaTheme="minorEastAsia" w:hAnsiTheme="majorBidi" w:cstheme="majorBidi"/>
          <w:sz w:val="24"/>
          <w:szCs w:val="24"/>
        </w:rPr>
        <w:t>du temps.</w:t>
      </w:r>
    </w:p>
    <w:p w:rsidR="005F0C81" w:rsidRPr="0086589A" w:rsidRDefault="005F0C81" w:rsidP="00EC752F">
      <w:pPr>
        <w:pStyle w:val="Paragraphedeliste"/>
        <w:numPr>
          <w:ilvl w:val="0"/>
          <w:numId w:val="11"/>
        </w:numPr>
        <w:spacing w:after="0"/>
        <w:ind w:left="567" w:hanging="283"/>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 xml:space="preserve">Etablir que : </w:t>
      </w:r>
      <w:r w:rsidRPr="0086589A">
        <w:rPr>
          <w:rFonts w:asciiTheme="majorBidi" w:eastAsiaTheme="minorEastAsia" w:hAnsiTheme="majorBidi" w:cstheme="majorBidi"/>
          <w:b/>
          <w:bCs/>
          <w:iCs/>
          <w:sz w:val="24"/>
          <w:szCs w:val="24"/>
        </w:rPr>
        <w:t xml:space="preserve">p(t) = </w:t>
      </w:r>
      <m:oMath>
        <m:sSup>
          <m:sSupPr>
            <m:ctrlPr>
              <w:rPr>
                <w:rFonts w:ascii="Cambria Math" w:eastAsiaTheme="minorEastAsia" w:hAnsiTheme="majorBidi" w:cstheme="majorBidi"/>
                <w:b/>
                <w:bCs/>
                <w:sz w:val="28"/>
                <w:szCs w:val="28"/>
              </w:rPr>
            </m:ctrlPr>
          </m:sSupPr>
          <m:e>
            <m:r>
              <m:rPr>
                <m:sty m:val="b"/>
              </m:rPr>
              <w:rPr>
                <w:rFonts w:ascii="Cambria Math" w:eastAsiaTheme="minorEastAsia" w:hAnsi="Cambria Math" w:cstheme="majorBidi"/>
                <w:sz w:val="28"/>
                <w:szCs w:val="28"/>
              </w:rPr>
              <m:t>e</m:t>
            </m:r>
          </m:e>
          <m:sup>
            <m:r>
              <m:rPr>
                <m:sty m:val="b"/>
              </m:rPr>
              <w:rPr>
                <w:rFonts w:asciiTheme="majorBidi" w:eastAsiaTheme="minorEastAsia" w:hAnsiTheme="majorBidi" w:cstheme="majorBidi"/>
                <w:sz w:val="28"/>
                <w:szCs w:val="28"/>
              </w:rPr>
              <m:t>-</m:t>
            </m:r>
            <m:r>
              <m:rPr>
                <m:sty m:val="b"/>
              </m:rPr>
              <w:rPr>
                <w:rFonts w:ascii="Cambria Math" w:eastAsiaTheme="minorEastAsia" w:hAnsiTheme="majorBidi" w:cstheme="majorBidi"/>
                <w:sz w:val="28"/>
                <w:szCs w:val="28"/>
              </w:rPr>
              <m:t xml:space="preserve"> </m:t>
            </m:r>
            <m:r>
              <m:rPr>
                <m:sty m:val="b"/>
              </m:rPr>
              <w:rPr>
                <w:rFonts w:ascii="Cambria Math" w:eastAsiaTheme="minorEastAsia" w:hAnsi="Cambria Math" w:cstheme="majorBidi"/>
                <w:sz w:val="28"/>
                <w:szCs w:val="28"/>
              </w:rPr>
              <m:t>λ</m:t>
            </m:r>
            <m:r>
              <m:rPr>
                <m:sty m:val="b"/>
              </m:rPr>
              <w:rPr>
                <w:rFonts w:ascii="Cambria Math" w:eastAsiaTheme="minorEastAsia" w:hAnsiTheme="majorBidi" w:cstheme="majorBidi"/>
                <w:sz w:val="28"/>
                <w:szCs w:val="28"/>
              </w:rPr>
              <m:t xml:space="preserve"> </m:t>
            </m:r>
            <m:r>
              <m:rPr>
                <m:sty m:val="b"/>
              </m:rPr>
              <w:rPr>
                <w:rFonts w:ascii="Cambria Math" w:eastAsiaTheme="minorEastAsia" w:hAnsi="Cambria Math" w:cstheme="majorBidi"/>
                <w:sz w:val="28"/>
                <w:szCs w:val="28"/>
              </w:rPr>
              <m:t>t</m:t>
            </m:r>
          </m:sup>
        </m:sSup>
      </m:oMath>
      <w:r w:rsidRPr="0086589A">
        <w:rPr>
          <w:rFonts w:asciiTheme="majorBidi" w:eastAsiaTheme="minorEastAsia" w:hAnsiTheme="majorBidi" w:cstheme="majorBidi"/>
          <w:sz w:val="28"/>
          <w:szCs w:val="28"/>
        </w:rPr>
        <w:t xml:space="preserve"> </w:t>
      </w:r>
      <w:r w:rsidRPr="0086589A">
        <w:rPr>
          <w:rFonts w:asciiTheme="majorBidi" w:eastAsiaTheme="minorEastAsia" w:hAnsiTheme="majorBidi" w:cstheme="majorBidi"/>
          <w:sz w:val="24"/>
          <w:szCs w:val="24"/>
        </w:rPr>
        <w:t xml:space="preserve">où </w:t>
      </w:r>
      <w:r w:rsidRPr="0086589A">
        <w:rPr>
          <w:rFonts w:asciiTheme="majorBidi" w:eastAsiaTheme="minorEastAsia" w:hAnsiTheme="majorBidi" w:cstheme="majorBidi"/>
          <w:b/>
          <w:bCs/>
          <w:sz w:val="24"/>
          <w:szCs w:val="24"/>
        </w:rPr>
        <w:t>λ</w:t>
      </w:r>
      <w:r w:rsidRPr="0086589A">
        <w:rPr>
          <w:rFonts w:asciiTheme="majorBidi" w:eastAsiaTheme="minorEastAsia" w:hAnsiTheme="majorBidi" w:cstheme="majorBidi"/>
          <w:sz w:val="24"/>
          <w:szCs w:val="24"/>
        </w:rPr>
        <w:t xml:space="preserve"> est la constante radioactive de </w:t>
      </w:r>
      <w:r w:rsidRPr="0086589A">
        <w:rPr>
          <w:rFonts w:asciiTheme="majorBidi" w:eastAsiaTheme="minorEastAsia" w:hAnsiTheme="majorBidi" w:cstheme="majorBidi"/>
          <w:iCs/>
          <w:sz w:val="24"/>
          <w:szCs w:val="24"/>
        </w:rPr>
        <w:t xml:space="preserve">l’iode </w:t>
      </w:r>
      <w:r w:rsidRPr="0086589A">
        <w:rPr>
          <w:rFonts w:asciiTheme="majorBidi" w:eastAsiaTheme="minorEastAsia" w:hAnsiTheme="majorBidi" w:cstheme="majorBidi"/>
          <w:b/>
          <w:bCs/>
          <w:iCs/>
          <w:sz w:val="24"/>
          <w:szCs w:val="24"/>
          <w:u w:val="single"/>
        </w:rPr>
        <w:t>124</w:t>
      </w:r>
      <w:r w:rsidRPr="0086589A">
        <w:rPr>
          <w:rFonts w:asciiTheme="majorBidi" w:eastAsiaTheme="minorEastAsia" w:hAnsiTheme="majorBidi" w:cstheme="majorBidi"/>
          <w:iCs/>
          <w:sz w:val="24"/>
          <w:szCs w:val="24"/>
        </w:rPr>
        <w:t>.</w:t>
      </w:r>
    </w:p>
    <w:p w:rsidR="00125227" w:rsidRPr="0086589A" w:rsidRDefault="00125227" w:rsidP="00EC752F">
      <w:pPr>
        <w:pStyle w:val="Paragraphedeliste"/>
        <w:numPr>
          <w:ilvl w:val="0"/>
          <w:numId w:val="11"/>
        </w:numPr>
        <w:spacing w:after="0"/>
        <w:ind w:left="567" w:hanging="283"/>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Définir</w:t>
      </w:r>
      <w:r w:rsidR="005F0C81" w:rsidRPr="0086589A">
        <w:rPr>
          <w:rFonts w:asciiTheme="majorBidi" w:eastAsiaTheme="minorEastAsia" w:hAnsiTheme="majorBidi" w:cstheme="majorBidi"/>
          <w:iCs/>
          <w:sz w:val="24"/>
          <w:szCs w:val="24"/>
        </w:rPr>
        <w:t xml:space="preserve"> et d</w:t>
      </w:r>
      <w:r w:rsidRPr="0086589A">
        <w:rPr>
          <w:rFonts w:asciiTheme="majorBidi" w:eastAsiaTheme="minorEastAsia" w:hAnsiTheme="majorBidi" w:cstheme="majorBidi"/>
          <w:iCs/>
          <w:sz w:val="24"/>
          <w:szCs w:val="24"/>
        </w:rPr>
        <w:t xml:space="preserve">éterminer graphiquement la période radioactive </w:t>
      </w:r>
      <w:r w:rsidRPr="0086589A">
        <w:rPr>
          <w:rFonts w:asciiTheme="majorBidi" w:eastAsiaTheme="minorEastAsia" w:hAnsiTheme="majorBidi" w:cstheme="majorBidi"/>
          <w:b/>
          <w:bCs/>
          <w:iCs/>
          <w:sz w:val="24"/>
          <w:szCs w:val="24"/>
        </w:rPr>
        <w:t>T</w:t>
      </w:r>
      <w:r w:rsidRPr="0086589A">
        <w:rPr>
          <w:rFonts w:asciiTheme="majorBidi" w:eastAsiaTheme="minorEastAsia" w:hAnsiTheme="majorBidi" w:cstheme="majorBidi"/>
          <w:iCs/>
          <w:sz w:val="24"/>
          <w:szCs w:val="24"/>
        </w:rPr>
        <w:t xml:space="preserve"> de l’iode </w:t>
      </w:r>
      <w:r w:rsidRPr="0086589A">
        <w:rPr>
          <w:rFonts w:asciiTheme="majorBidi" w:eastAsiaTheme="minorEastAsia" w:hAnsiTheme="majorBidi" w:cstheme="majorBidi"/>
          <w:b/>
          <w:bCs/>
          <w:iCs/>
          <w:sz w:val="24"/>
          <w:szCs w:val="24"/>
          <w:u w:val="single"/>
        </w:rPr>
        <w:t>124</w:t>
      </w:r>
      <w:r w:rsidRPr="0086589A">
        <w:rPr>
          <w:rFonts w:asciiTheme="majorBidi" w:eastAsiaTheme="minorEastAsia" w:hAnsiTheme="majorBidi" w:cstheme="majorBidi"/>
          <w:iCs/>
          <w:sz w:val="24"/>
          <w:szCs w:val="24"/>
        </w:rPr>
        <w:t xml:space="preserve">. En déduire </w:t>
      </w:r>
      <w:r w:rsidR="005F0C81" w:rsidRPr="0086589A">
        <w:rPr>
          <w:rFonts w:asciiTheme="majorBidi" w:eastAsiaTheme="minorEastAsia" w:hAnsiTheme="majorBidi" w:cstheme="majorBidi"/>
          <w:iCs/>
          <w:sz w:val="24"/>
          <w:szCs w:val="24"/>
        </w:rPr>
        <w:t>la valeur</w:t>
      </w:r>
      <w:r w:rsidRPr="0086589A">
        <w:rPr>
          <w:rFonts w:asciiTheme="majorBidi" w:eastAsiaTheme="minorEastAsia" w:hAnsiTheme="majorBidi" w:cstheme="majorBidi"/>
          <w:iCs/>
          <w:sz w:val="24"/>
          <w:szCs w:val="24"/>
        </w:rPr>
        <w:t xml:space="preserve"> </w:t>
      </w:r>
      <w:r w:rsidR="000D1C6A" w:rsidRPr="0086589A">
        <w:rPr>
          <w:rFonts w:asciiTheme="majorBidi" w:eastAsiaTheme="minorEastAsia" w:hAnsiTheme="majorBidi" w:cstheme="majorBidi"/>
          <w:iCs/>
          <w:sz w:val="24"/>
          <w:szCs w:val="24"/>
        </w:rPr>
        <w:t xml:space="preserve">               </w:t>
      </w:r>
      <w:r w:rsidR="005F0C81" w:rsidRPr="0086589A">
        <w:rPr>
          <w:rFonts w:asciiTheme="majorBidi" w:eastAsiaTheme="minorEastAsia" w:hAnsiTheme="majorBidi" w:cstheme="majorBidi"/>
          <w:iCs/>
          <w:sz w:val="24"/>
          <w:szCs w:val="24"/>
        </w:rPr>
        <w:t xml:space="preserve">de </w:t>
      </w:r>
      <w:r w:rsidRPr="0086589A">
        <w:rPr>
          <w:rFonts w:asciiTheme="majorBidi" w:eastAsiaTheme="minorEastAsia" w:hAnsiTheme="majorBidi" w:cstheme="majorBidi"/>
          <w:b/>
          <w:bCs/>
          <w:iCs/>
          <w:sz w:val="24"/>
          <w:szCs w:val="24"/>
        </w:rPr>
        <w:t>λ</w:t>
      </w:r>
      <w:r w:rsidR="00BE0B94" w:rsidRPr="0086589A">
        <w:rPr>
          <w:rFonts w:asciiTheme="majorBidi" w:eastAsiaTheme="minorEastAsia" w:hAnsiTheme="majorBidi" w:cstheme="majorBidi"/>
          <w:iCs/>
          <w:sz w:val="24"/>
          <w:szCs w:val="24"/>
        </w:rPr>
        <w:t>.</w:t>
      </w:r>
    </w:p>
    <w:p w:rsidR="00516701" w:rsidRPr="0086589A" w:rsidRDefault="00516701" w:rsidP="00EC752F">
      <w:pPr>
        <w:pStyle w:val="Paragraphedeliste"/>
        <w:numPr>
          <w:ilvl w:val="0"/>
          <w:numId w:val="11"/>
        </w:numPr>
        <w:spacing w:after="0"/>
        <w:ind w:left="567" w:hanging="283"/>
        <w:jc w:val="both"/>
        <w:rPr>
          <w:rFonts w:asciiTheme="majorBidi" w:eastAsiaTheme="minorEastAsia" w:hAnsiTheme="majorBidi" w:cstheme="majorBidi"/>
          <w:iCs/>
          <w:sz w:val="24"/>
          <w:szCs w:val="24"/>
        </w:rPr>
      </w:pPr>
      <w:r w:rsidRPr="0086589A">
        <w:rPr>
          <w:rFonts w:asciiTheme="majorBidi" w:eastAsiaTheme="minorEastAsia" w:hAnsiTheme="majorBidi" w:cstheme="majorBidi"/>
          <w:iCs/>
          <w:sz w:val="24"/>
          <w:szCs w:val="24"/>
        </w:rPr>
        <w:t xml:space="preserve">Montrer qu’à la date </w:t>
      </w:r>
      <w:r w:rsidRPr="0086589A">
        <w:rPr>
          <w:rFonts w:asciiTheme="majorBidi" w:eastAsiaTheme="minorEastAsia" w:hAnsiTheme="majorBidi" w:cstheme="majorBidi"/>
          <w:b/>
          <w:bCs/>
          <w:iCs/>
          <w:sz w:val="24"/>
          <w:szCs w:val="24"/>
        </w:rPr>
        <w:t>t</w:t>
      </w:r>
      <w:r w:rsidRPr="0086589A">
        <w:rPr>
          <w:rFonts w:asciiTheme="majorBidi" w:eastAsiaTheme="minorEastAsia" w:hAnsiTheme="majorBidi" w:cstheme="majorBidi"/>
          <w:b/>
          <w:bCs/>
          <w:iCs/>
          <w:sz w:val="24"/>
          <w:szCs w:val="24"/>
          <w:vertAlign w:val="subscript"/>
        </w:rPr>
        <w:t>1</w:t>
      </w:r>
      <w:r w:rsidRPr="0086589A">
        <w:rPr>
          <w:rFonts w:asciiTheme="majorBidi" w:eastAsiaTheme="minorEastAsia" w:hAnsiTheme="majorBidi" w:cstheme="majorBidi"/>
          <w:b/>
          <w:bCs/>
          <w:iCs/>
          <w:sz w:val="24"/>
          <w:szCs w:val="24"/>
        </w:rPr>
        <w:t>=</w:t>
      </w:r>
      <m:oMath>
        <m:r>
          <m:rPr>
            <m:sty m:val="bi"/>
          </m:rPr>
          <w:rPr>
            <w:rFonts w:ascii="Cambria Math" w:eastAsiaTheme="minorEastAsia" w:hAnsiTheme="majorBidi" w:cstheme="majorBidi"/>
            <w:sz w:val="24"/>
            <w:szCs w:val="24"/>
          </w:rPr>
          <m:t xml:space="preserve">  </m:t>
        </m:r>
        <m:f>
          <m:fPr>
            <m:ctrlPr>
              <w:rPr>
                <w:rFonts w:ascii="Cambria Math" w:eastAsiaTheme="minorEastAsia" w:hAnsiTheme="majorBidi" w:cstheme="majorBidi"/>
                <w:b/>
                <w:bCs/>
                <w:sz w:val="28"/>
                <w:szCs w:val="28"/>
              </w:rPr>
            </m:ctrlPr>
          </m:fPr>
          <m:num>
            <m:r>
              <m:rPr>
                <m:sty m:val="b"/>
              </m:rPr>
              <w:rPr>
                <w:rFonts w:ascii="Cambria Math" w:eastAsiaTheme="minorEastAsia" w:hAnsi="Cambria Math" w:cstheme="majorBidi"/>
                <w:sz w:val="28"/>
                <w:szCs w:val="28"/>
              </w:rPr>
              <m:t>1</m:t>
            </m:r>
          </m:num>
          <m:den>
            <m:r>
              <m:rPr>
                <m:sty m:val="b"/>
              </m:rPr>
              <w:rPr>
                <w:rFonts w:ascii="Cambria Math" w:eastAsiaTheme="minorEastAsia" w:hAnsi="Cambria Math" w:cstheme="majorBidi"/>
                <w:sz w:val="28"/>
                <w:szCs w:val="28"/>
              </w:rPr>
              <m:t>λ</m:t>
            </m:r>
          </m:den>
        </m:f>
      </m:oMath>
      <w:r w:rsidRPr="0086589A">
        <w:rPr>
          <w:rFonts w:asciiTheme="majorBidi" w:eastAsiaTheme="minorEastAsia" w:hAnsiTheme="majorBidi" w:cstheme="majorBidi"/>
          <w:b/>
          <w:bCs/>
          <w:sz w:val="28"/>
          <w:szCs w:val="28"/>
        </w:rPr>
        <w:t>,</w:t>
      </w:r>
      <w:r w:rsidRPr="0086589A">
        <w:rPr>
          <w:rFonts w:asciiTheme="majorBidi" w:eastAsiaTheme="minorEastAsia" w:hAnsiTheme="majorBidi" w:cstheme="majorBidi"/>
          <w:iCs/>
          <w:sz w:val="24"/>
          <w:szCs w:val="24"/>
        </w:rPr>
        <w:t xml:space="preserve"> </w:t>
      </w:r>
      <w:r w:rsidR="001031FE" w:rsidRPr="0086589A">
        <w:rPr>
          <w:rFonts w:asciiTheme="majorBidi" w:eastAsiaTheme="minorEastAsia" w:hAnsiTheme="majorBidi" w:cstheme="majorBidi"/>
          <w:iCs/>
          <w:sz w:val="24"/>
          <w:szCs w:val="24"/>
        </w:rPr>
        <w:t>le nombre de noyau</w:t>
      </w:r>
      <w:r w:rsidRPr="0086589A">
        <w:rPr>
          <w:rFonts w:asciiTheme="majorBidi" w:eastAsiaTheme="minorEastAsia" w:hAnsiTheme="majorBidi" w:cstheme="majorBidi"/>
          <w:iCs/>
          <w:sz w:val="24"/>
          <w:szCs w:val="24"/>
        </w:rPr>
        <w:t>x</w:t>
      </w:r>
      <w:r w:rsidR="001031FE" w:rsidRPr="0086589A">
        <w:rPr>
          <w:rFonts w:asciiTheme="majorBidi" w:eastAsiaTheme="minorEastAsia" w:hAnsiTheme="majorBidi" w:cstheme="majorBidi"/>
          <w:iCs/>
          <w:sz w:val="24"/>
          <w:szCs w:val="24"/>
        </w:rPr>
        <w:t xml:space="preserve"> d’iode désintégrés </w:t>
      </w:r>
      <w:r w:rsidR="004B1EF5" w:rsidRPr="0086589A">
        <w:rPr>
          <w:rFonts w:asciiTheme="majorBidi" w:eastAsiaTheme="minorEastAsia" w:hAnsiTheme="majorBidi" w:cstheme="majorBidi"/>
          <w:iCs/>
          <w:sz w:val="24"/>
          <w:szCs w:val="24"/>
        </w:rPr>
        <w:t xml:space="preserve">est </w:t>
      </w:r>
      <w:r w:rsidR="004B1EF5" w:rsidRPr="0086589A">
        <w:rPr>
          <w:rFonts w:asciiTheme="majorBidi" w:eastAsiaTheme="minorEastAsia" w:hAnsiTheme="majorBidi" w:cstheme="majorBidi"/>
          <w:b/>
          <w:bCs/>
          <w:iCs/>
          <w:sz w:val="24"/>
          <w:szCs w:val="24"/>
        </w:rPr>
        <w:t>n</w:t>
      </w:r>
      <w:r w:rsidRPr="0086589A">
        <w:rPr>
          <w:rFonts w:asciiTheme="majorBidi" w:eastAsiaTheme="minorEastAsia" w:hAnsiTheme="majorBidi" w:cstheme="majorBidi"/>
          <w:b/>
          <w:bCs/>
          <w:iCs/>
          <w:sz w:val="24"/>
          <w:szCs w:val="24"/>
          <w:vertAlign w:val="subscript"/>
        </w:rPr>
        <w:t>1</w:t>
      </w:r>
      <w:r w:rsidR="004B1EF5" w:rsidRPr="0086589A">
        <w:rPr>
          <w:rFonts w:asciiTheme="majorBidi" w:eastAsiaTheme="minorEastAsia" w:hAnsiTheme="majorBidi" w:cstheme="majorBidi"/>
          <w:b/>
          <w:bCs/>
          <w:iCs/>
          <w:sz w:val="24"/>
          <w:szCs w:val="24"/>
        </w:rPr>
        <w:t xml:space="preserve"> =</w:t>
      </w:r>
      <w:r w:rsidRPr="0086589A">
        <w:rPr>
          <w:rFonts w:asciiTheme="majorBidi" w:eastAsiaTheme="minorEastAsia" w:hAnsiTheme="majorBidi" w:cstheme="majorBidi"/>
          <w:b/>
          <w:bCs/>
          <w:iCs/>
          <w:sz w:val="24"/>
          <w:szCs w:val="24"/>
        </w:rPr>
        <w:t xml:space="preserve"> 0,63 N</w:t>
      </w:r>
      <w:r w:rsidRPr="0086589A">
        <w:rPr>
          <w:rFonts w:asciiTheme="majorBidi" w:eastAsiaTheme="minorEastAsia" w:hAnsiTheme="majorBidi" w:cstheme="majorBidi"/>
          <w:b/>
          <w:bCs/>
          <w:iCs/>
          <w:sz w:val="24"/>
          <w:szCs w:val="24"/>
          <w:vertAlign w:val="subscript"/>
        </w:rPr>
        <w:t>0</w:t>
      </w:r>
      <w:r w:rsidRPr="0086589A">
        <w:rPr>
          <w:rFonts w:asciiTheme="majorBidi" w:eastAsiaTheme="minorEastAsia" w:hAnsiTheme="majorBidi" w:cstheme="majorBidi"/>
          <w:iCs/>
          <w:sz w:val="24"/>
          <w:szCs w:val="24"/>
        </w:rPr>
        <w:t xml:space="preserve">. Calculer </w:t>
      </w:r>
      <w:r w:rsidRPr="0086589A">
        <w:rPr>
          <w:rFonts w:asciiTheme="majorBidi" w:eastAsiaTheme="minorEastAsia" w:hAnsiTheme="majorBidi" w:cstheme="majorBidi"/>
          <w:b/>
          <w:bCs/>
          <w:iCs/>
          <w:sz w:val="24"/>
          <w:szCs w:val="24"/>
        </w:rPr>
        <w:t>N</w:t>
      </w:r>
      <w:r w:rsidRPr="0086589A">
        <w:rPr>
          <w:rFonts w:asciiTheme="majorBidi" w:eastAsiaTheme="minorEastAsia" w:hAnsiTheme="majorBidi" w:cstheme="majorBidi"/>
          <w:b/>
          <w:bCs/>
          <w:iCs/>
          <w:sz w:val="24"/>
          <w:szCs w:val="24"/>
          <w:vertAlign w:val="subscript"/>
        </w:rPr>
        <w:t>0</w:t>
      </w:r>
      <w:r w:rsidRPr="0086589A">
        <w:rPr>
          <w:rFonts w:asciiTheme="majorBidi" w:eastAsiaTheme="minorEastAsia" w:hAnsiTheme="majorBidi" w:cstheme="majorBidi"/>
          <w:iCs/>
          <w:sz w:val="24"/>
          <w:szCs w:val="24"/>
        </w:rPr>
        <w:t xml:space="preserve"> sachant </w:t>
      </w:r>
      <w:r w:rsidRPr="0086589A">
        <w:rPr>
          <w:rFonts w:asciiTheme="majorBidi" w:eastAsiaTheme="minorEastAsia" w:hAnsiTheme="majorBidi" w:cstheme="majorBidi"/>
          <w:b/>
          <w:bCs/>
          <w:iCs/>
          <w:sz w:val="24"/>
          <w:szCs w:val="24"/>
        </w:rPr>
        <w:t>n</w:t>
      </w:r>
      <w:r w:rsidRPr="0086589A">
        <w:rPr>
          <w:rFonts w:asciiTheme="majorBidi" w:eastAsiaTheme="minorEastAsia" w:hAnsiTheme="majorBidi" w:cstheme="majorBidi"/>
          <w:b/>
          <w:bCs/>
          <w:iCs/>
          <w:sz w:val="24"/>
          <w:szCs w:val="24"/>
          <w:vertAlign w:val="subscript"/>
        </w:rPr>
        <w:t>1</w:t>
      </w:r>
      <w:r w:rsidRPr="0086589A">
        <w:rPr>
          <w:rFonts w:asciiTheme="majorBidi" w:eastAsiaTheme="minorEastAsia" w:hAnsiTheme="majorBidi" w:cstheme="majorBidi"/>
          <w:b/>
          <w:bCs/>
          <w:iCs/>
          <w:sz w:val="24"/>
          <w:szCs w:val="24"/>
        </w:rPr>
        <w:t>=</w:t>
      </w:r>
      <w:r w:rsidR="004B1EF5" w:rsidRPr="0086589A">
        <w:rPr>
          <w:rFonts w:asciiTheme="majorBidi" w:eastAsiaTheme="minorEastAsia" w:hAnsiTheme="majorBidi" w:cstheme="majorBidi"/>
          <w:b/>
          <w:bCs/>
          <w:iCs/>
          <w:sz w:val="24"/>
          <w:szCs w:val="24"/>
        </w:rPr>
        <w:t xml:space="preserve"> 3,15.10</w:t>
      </w:r>
      <w:r w:rsidR="004B1EF5" w:rsidRPr="0086589A">
        <w:rPr>
          <w:rFonts w:asciiTheme="majorBidi" w:eastAsiaTheme="minorEastAsia" w:hAnsiTheme="majorBidi" w:cstheme="majorBidi"/>
          <w:b/>
          <w:bCs/>
          <w:iCs/>
          <w:sz w:val="24"/>
          <w:szCs w:val="24"/>
          <w:vertAlign w:val="superscript"/>
        </w:rPr>
        <w:t>12</w:t>
      </w:r>
      <w:r w:rsidR="004B1EF5" w:rsidRPr="0086589A">
        <w:rPr>
          <w:rFonts w:asciiTheme="majorBidi" w:eastAsiaTheme="minorEastAsia" w:hAnsiTheme="majorBidi" w:cstheme="majorBidi"/>
          <w:iCs/>
          <w:sz w:val="24"/>
          <w:szCs w:val="24"/>
        </w:rPr>
        <w:t xml:space="preserve"> noyaux.</w:t>
      </w:r>
    </w:p>
    <w:p w:rsidR="007D63F7" w:rsidRPr="0086589A" w:rsidRDefault="00BD6D8C" w:rsidP="00EC752F">
      <w:pPr>
        <w:pStyle w:val="Paragraphedeliste"/>
        <w:numPr>
          <w:ilvl w:val="0"/>
          <w:numId w:val="11"/>
        </w:numPr>
        <w:spacing w:after="0"/>
        <w:ind w:left="567" w:hanging="283"/>
        <w:jc w:val="both"/>
        <w:rPr>
          <w:rFonts w:asciiTheme="majorBidi" w:eastAsiaTheme="minorEastAsia" w:hAnsiTheme="majorBidi" w:cstheme="majorBidi"/>
          <w:iCs/>
          <w:sz w:val="24"/>
          <w:szCs w:val="24"/>
        </w:rPr>
      </w:pPr>
      <w:r w:rsidRPr="00BD6D8C">
        <w:rPr>
          <w:rFonts w:asciiTheme="majorBidi" w:hAnsiTheme="majorBidi" w:cstheme="majorBidi"/>
          <w:noProof/>
        </w:rPr>
        <w:pict>
          <v:shape id="_x0000_s1149" type="#_x0000_t202" style="position:absolute;left:0;text-align:left;margin-left:383.2pt;margin-top:20.85pt;width:59pt;height:19.35pt;z-index:251814912" stroked="f">
            <v:textbox inset="0,0,0,0">
              <w:txbxContent>
                <w:p w:rsidR="007D2CF5" w:rsidRPr="00D90648" w:rsidRDefault="007D2CF5" w:rsidP="00BE74B3">
                  <w:pPr>
                    <w:pStyle w:val="Lgende"/>
                    <w:jc w:val="center"/>
                    <w:rPr>
                      <w:rFonts w:asciiTheme="majorBidi" w:hAnsiTheme="majorBidi" w:cstheme="majorBidi"/>
                      <w:b w:val="0"/>
                      <w:bCs w:val="0"/>
                      <w:iCs/>
                      <w:noProof/>
                      <w:color w:val="auto"/>
                      <w:sz w:val="24"/>
                      <w:szCs w:val="24"/>
                    </w:rPr>
                  </w:pPr>
                  <w:r w:rsidRPr="00D90648">
                    <w:rPr>
                      <w:b w:val="0"/>
                      <w:bCs w:val="0"/>
                      <w:color w:val="auto"/>
                      <w:sz w:val="24"/>
                      <w:szCs w:val="24"/>
                    </w:rPr>
                    <w:t>Figure 3</w:t>
                  </w:r>
                </w:p>
              </w:txbxContent>
            </v:textbox>
            <w10:wrap type="square"/>
          </v:shape>
        </w:pict>
      </w:r>
      <w:r w:rsidR="00D56C5B" w:rsidRPr="0086589A">
        <w:rPr>
          <w:rFonts w:asciiTheme="majorBidi" w:eastAsiaTheme="minorEastAsia" w:hAnsiTheme="majorBidi" w:cstheme="majorBidi"/>
          <w:iCs/>
          <w:sz w:val="24"/>
          <w:szCs w:val="24"/>
        </w:rPr>
        <w:t>Déterminer</w:t>
      </w:r>
      <w:r w:rsidR="001E2F91" w:rsidRPr="0086589A">
        <w:rPr>
          <w:rFonts w:asciiTheme="majorBidi" w:eastAsiaTheme="minorEastAsia" w:hAnsiTheme="majorBidi" w:cstheme="majorBidi"/>
          <w:iCs/>
          <w:sz w:val="24"/>
          <w:szCs w:val="24"/>
        </w:rPr>
        <w:t>, en</w:t>
      </w:r>
      <w:r w:rsidR="001E2F91" w:rsidRPr="0086589A">
        <w:rPr>
          <w:rFonts w:asciiTheme="majorBidi" w:eastAsiaTheme="minorEastAsia" w:hAnsiTheme="majorBidi" w:cstheme="majorBidi"/>
          <w:b/>
          <w:bCs/>
          <w:iCs/>
          <w:sz w:val="24"/>
          <w:szCs w:val="24"/>
        </w:rPr>
        <w:t xml:space="preserve"> Bq</w:t>
      </w:r>
      <w:r w:rsidR="001E2F91" w:rsidRPr="0086589A">
        <w:rPr>
          <w:rFonts w:asciiTheme="majorBidi" w:eastAsiaTheme="minorEastAsia" w:hAnsiTheme="majorBidi" w:cstheme="majorBidi"/>
          <w:iCs/>
          <w:sz w:val="24"/>
          <w:szCs w:val="24"/>
        </w:rPr>
        <w:t xml:space="preserve">, </w:t>
      </w:r>
      <w:r w:rsidR="00D56C5B" w:rsidRPr="0086589A">
        <w:rPr>
          <w:rFonts w:asciiTheme="majorBidi" w:eastAsiaTheme="minorEastAsia" w:hAnsiTheme="majorBidi" w:cstheme="majorBidi"/>
          <w:iCs/>
          <w:sz w:val="24"/>
          <w:szCs w:val="24"/>
        </w:rPr>
        <w:t>l’activité radioactive</w:t>
      </w:r>
      <w:r w:rsidR="005F0C81" w:rsidRPr="0086589A">
        <w:rPr>
          <w:rFonts w:asciiTheme="majorBidi" w:eastAsiaTheme="minorEastAsia" w:hAnsiTheme="majorBidi" w:cstheme="majorBidi"/>
          <w:iCs/>
          <w:sz w:val="24"/>
          <w:szCs w:val="24"/>
        </w:rPr>
        <w:t xml:space="preserve"> </w:t>
      </w:r>
      <w:r w:rsidR="005F0C81" w:rsidRPr="0086589A">
        <w:rPr>
          <w:rFonts w:asciiTheme="majorBidi" w:eastAsiaTheme="minorEastAsia" w:hAnsiTheme="majorBidi" w:cstheme="majorBidi"/>
          <w:b/>
          <w:bCs/>
          <w:iCs/>
          <w:sz w:val="24"/>
          <w:szCs w:val="24"/>
        </w:rPr>
        <w:t>A</w:t>
      </w:r>
      <w:r w:rsidR="005F0C81" w:rsidRPr="0086589A">
        <w:rPr>
          <w:rFonts w:asciiTheme="majorBidi" w:eastAsiaTheme="minorEastAsia" w:hAnsiTheme="majorBidi" w:cstheme="majorBidi"/>
          <w:b/>
          <w:bCs/>
          <w:iCs/>
          <w:sz w:val="24"/>
          <w:szCs w:val="24"/>
          <w:vertAlign w:val="subscript"/>
        </w:rPr>
        <w:t>1</w:t>
      </w:r>
      <w:r w:rsidR="00D56C5B" w:rsidRPr="0086589A">
        <w:rPr>
          <w:rFonts w:asciiTheme="majorBidi" w:eastAsiaTheme="minorEastAsia" w:hAnsiTheme="majorBidi" w:cstheme="majorBidi"/>
          <w:iCs/>
          <w:sz w:val="24"/>
          <w:szCs w:val="24"/>
        </w:rPr>
        <w:t xml:space="preserve"> d’un tel échantillon à la date </w:t>
      </w:r>
      <w:r w:rsidR="00D56C5B" w:rsidRPr="0086589A">
        <w:rPr>
          <w:rFonts w:asciiTheme="majorBidi" w:eastAsiaTheme="minorEastAsia" w:hAnsiTheme="majorBidi" w:cstheme="majorBidi"/>
          <w:b/>
          <w:bCs/>
          <w:iCs/>
          <w:sz w:val="24"/>
          <w:szCs w:val="24"/>
        </w:rPr>
        <w:t>t</w:t>
      </w:r>
      <w:r w:rsidR="00D56C5B" w:rsidRPr="0086589A">
        <w:rPr>
          <w:rFonts w:asciiTheme="majorBidi" w:eastAsiaTheme="minorEastAsia" w:hAnsiTheme="majorBidi" w:cstheme="majorBidi"/>
          <w:b/>
          <w:bCs/>
          <w:iCs/>
          <w:sz w:val="24"/>
          <w:szCs w:val="24"/>
          <w:vertAlign w:val="subscript"/>
        </w:rPr>
        <w:t>1</w:t>
      </w:r>
      <w:r w:rsidR="00D56C5B" w:rsidRPr="0086589A">
        <w:rPr>
          <w:rFonts w:asciiTheme="majorBidi" w:eastAsiaTheme="minorEastAsia" w:hAnsiTheme="majorBidi" w:cstheme="majorBidi"/>
          <w:iCs/>
          <w:sz w:val="24"/>
          <w:szCs w:val="24"/>
        </w:rPr>
        <w:t>.</w:t>
      </w:r>
    </w:p>
    <w:p w:rsidR="001A0B6F" w:rsidRPr="0086589A" w:rsidRDefault="001A0B6F" w:rsidP="001A0B6F">
      <w:pPr>
        <w:pStyle w:val="Paragraphedeliste"/>
        <w:spacing w:after="0"/>
        <w:ind w:left="284"/>
        <w:jc w:val="both"/>
        <w:rPr>
          <w:rFonts w:asciiTheme="majorBidi" w:eastAsiaTheme="minorEastAsia" w:hAnsiTheme="majorBidi" w:cstheme="majorBidi"/>
          <w:iCs/>
          <w:sz w:val="24"/>
          <w:szCs w:val="24"/>
        </w:rPr>
      </w:pPr>
    </w:p>
    <w:p w:rsidR="00F309E5" w:rsidRDefault="00073248" w:rsidP="0005793D">
      <w:pPr>
        <w:spacing w:after="0" w:line="240" w:lineRule="auto"/>
        <w:rPr>
          <w:rFonts w:asciiTheme="majorBidi" w:hAnsiTheme="majorBidi" w:cstheme="majorBidi"/>
          <w:sz w:val="24"/>
          <w:szCs w:val="24"/>
        </w:rPr>
      </w:pPr>
      <w:r w:rsidRPr="00421604">
        <w:rPr>
          <w:b/>
          <w:bCs/>
          <w:sz w:val="28"/>
          <w:szCs w:val="28"/>
        </w:rPr>
        <w:t>Exercice n°2</w:t>
      </w:r>
      <w:r w:rsidRPr="00073248">
        <w:rPr>
          <w:b/>
          <w:bCs/>
          <w:sz w:val="24"/>
          <w:szCs w:val="24"/>
        </w:rPr>
        <w:t xml:space="preserve"> </w:t>
      </w:r>
      <w:r>
        <w:t>(4,</w:t>
      </w:r>
      <w:r w:rsidR="0005793D">
        <w:t>0</w:t>
      </w:r>
      <w:r>
        <w:t xml:space="preserve"> points)</w:t>
      </w:r>
      <w:r w:rsidR="00F309E5">
        <w:t xml:space="preserve">       </w:t>
      </w:r>
      <w:r w:rsidR="00D21C10" w:rsidRPr="000858BA">
        <w:rPr>
          <w:rFonts w:cstheme="minorHAnsi"/>
          <w:b/>
          <w:bCs/>
          <w:sz w:val="24"/>
          <w:szCs w:val="24"/>
        </w:rPr>
        <w:t>On donne</w:t>
      </w:r>
      <w:r w:rsidR="00D21C10" w:rsidRPr="002B1325">
        <w:rPr>
          <w:rFonts w:asciiTheme="minorBidi" w:hAnsiTheme="minorBidi"/>
          <w:b/>
          <w:bCs/>
          <w:sz w:val="24"/>
          <w:szCs w:val="24"/>
        </w:rPr>
        <w:t> :</w:t>
      </w:r>
      <w:r w:rsidR="00D21C10" w:rsidRPr="002B1325">
        <w:rPr>
          <w:rFonts w:asciiTheme="majorBidi" w:hAnsiTheme="majorBidi" w:cstheme="majorBidi"/>
          <w:sz w:val="24"/>
          <w:szCs w:val="24"/>
        </w:rPr>
        <w:t xml:space="preserve"> </w:t>
      </w:r>
    </w:p>
    <w:p w:rsidR="00D21C10" w:rsidRPr="00F309E5" w:rsidRDefault="00D21C10" w:rsidP="00F309E5">
      <w:pPr>
        <w:spacing w:after="0" w:line="240" w:lineRule="auto"/>
        <w:jc w:val="center"/>
        <w:rPr>
          <w:rFonts w:asciiTheme="majorBidi" w:hAnsiTheme="majorBidi" w:cstheme="majorBidi"/>
          <w:b/>
          <w:bCs/>
          <w:sz w:val="24"/>
          <w:szCs w:val="24"/>
        </w:rPr>
      </w:pPr>
      <w:r w:rsidRPr="00F309E5">
        <w:rPr>
          <w:rFonts w:asciiTheme="majorBidi" w:hAnsiTheme="majorBidi" w:cstheme="majorBidi"/>
          <w:sz w:val="24"/>
          <w:szCs w:val="24"/>
        </w:rPr>
        <w:t xml:space="preserve">Constante de Planck : </w:t>
      </w:r>
      <w:r w:rsidRPr="00F309E5">
        <w:rPr>
          <w:rFonts w:asciiTheme="majorBidi" w:hAnsiTheme="majorBidi" w:cstheme="majorBidi"/>
          <w:b/>
          <w:bCs/>
          <w:sz w:val="24"/>
          <w:szCs w:val="24"/>
        </w:rPr>
        <w:t>h= 6,62.10</w:t>
      </w:r>
      <w:r w:rsidRPr="00F309E5">
        <w:rPr>
          <w:rFonts w:asciiTheme="majorBidi" w:hAnsiTheme="majorBidi" w:cstheme="majorBidi"/>
          <w:b/>
          <w:bCs/>
          <w:sz w:val="24"/>
          <w:szCs w:val="24"/>
          <w:vertAlign w:val="superscript"/>
        </w:rPr>
        <w:t>-34</w:t>
      </w:r>
      <w:r w:rsidRPr="00F309E5">
        <w:rPr>
          <w:rFonts w:asciiTheme="majorBidi" w:hAnsiTheme="majorBidi" w:cstheme="majorBidi"/>
          <w:b/>
          <w:bCs/>
          <w:sz w:val="24"/>
          <w:szCs w:val="24"/>
        </w:rPr>
        <w:t xml:space="preserve"> J.s</w:t>
      </w:r>
    </w:p>
    <w:p w:rsidR="00D21C10" w:rsidRPr="00F309E5" w:rsidRDefault="00D21C10" w:rsidP="00F309E5">
      <w:pPr>
        <w:spacing w:after="0" w:line="240" w:lineRule="auto"/>
        <w:jc w:val="center"/>
        <w:rPr>
          <w:rFonts w:asciiTheme="majorBidi" w:hAnsiTheme="majorBidi" w:cstheme="majorBidi"/>
          <w:sz w:val="24"/>
          <w:szCs w:val="24"/>
          <w:vertAlign w:val="superscript"/>
        </w:rPr>
      </w:pPr>
      <w:r w:rsidRPr="00F309E5">
        <w:rPr>
          <w:rFonts w:asciiTheme="majorBidi" w:hAnsiTheme="majorBidi" w:cstheme="majorBidi"/>
          <w:sz w:val="24"/>
          <w:szCs w:val="24"/>
        </w:rPr>
        <w:t xml:space="preserve">Célérité de la lumière dans le vide : </w:t>
      </w:r>
      <w:r w:rsidR="007C1D0D" w:rsidRPr="00F309E5">
        <w:rPr>
          <w:rFonts w:asciiTheme="majorBidi" w:hAnsiTheme="majorBidi" w:cstheme="majorBidi"/>
          <w:b/>
          <w:bCs/>
          <w:sz w:val="24"/>
          <w:szCs w:val="24"/>
        </w:rPr>
        <w:t>C</w:t>
      </w:r>
      <w:r w:rsidRPr="00F309E5">
        <w:rPr>
          <w:rFonts w:asciiTheme="majorBidi" w:hAnsiTheme="majorBidi" w:cstheme="majorBidi"/>
          <w:b/>
          <w:bCs/>
          <w:sz w:val="24"/>
          <w:szCs w:val="24"/>
        </w:rPr>
        <w:t xml:space="preserve"> =3.10</w:t>
      </w:r>
      <w:r w:rsidRPr="00F309E5">
        <w:rPr>
          <w:rFonts w:asciiTheme="majorBidi" w:hAnsiTheme="majorBidi" w:cstheme="majorBidi"/>
          <w:b/>
          <w:bCs/>
          <w:sz w:val="24"/>
          <w:szCs w:val="24"/>
          <w:vertAlign w:val="superscript"/>
        </w:rPr>
        <w:t>8</w:t>
      </w:r>
      <w:r w:rsidR="007C1D0D" w:rsidRPr="00F309E5">
        <w:rPr>
          <w:rFonts w:asciiTheme="majorBidi" w:hAnsiTheme="majorBidi" w:cstheme="majorBidi"/>
          <w:b/>
          <w:bCs/>
          <w:sz w:val="24"/>
          <w:szCs w:val="24"/>
          <w:vertAlign w:val="superscript"/>
        </w:rPr>
        <w:t xml:space="preserve"> </w:t>
      </w:r>
      <w:r w:rsidRPr="00F309E5">
        <w:rPr>
          <w:rFonts w:asciiTheme="majorBidi" w:hAnsiTheme="majorBidi" w:cstheme="majorBidi"/>
          <w:b/>
          <w:bCs/>
          <w:sz w:val="24"/>
          <w:szCs w:val="24"/>
        </w:rPr>
        <w:t>m.s</w:t>
      </w:r>
      <w:r w:rsidRPr="00F309E5">
        <w:rPr>
          <w:rFonts w:asciiTheme="majorBidi" w:hAnsiTheme="majorBidi" w:cstheme="majorBidi"/>
          <w:b/>
          <w:bCs/>
          <w:sz w:val="24"/>
          <w:szCs w:val="24"/>
          <w:vertAlign w:val="superscript"/>
        </w:rPr>
        <w:t>-1</w:t>
      </w:r>
    </w:p>
    <w:p w:rsidR="00D21C10" w:rsidRPr="00F309E5" w:rsidRDefault="00D21C10" w:rsidP="00F309E5">
      <w:pPr>
        <w:spacing w:after="0" w:line="240" w:lineRule="auto"/>
        <w:jc w:val="center"/>
        <w:rPr>
          <w:rFonts w:asciiTheme="majorBidi" w:hAnsiTheme="majorBidi" w:cstheme="majorBidi"/>
          <w:b/>
          <w:bCs/>
          <w:sz w:val="24"/>
          <w:szCs w:val="24"/>
        </w:rPr>
      </w:pPr>
      <w:r w:rsidRPr="00F309E5">
        <w:rPr>
          <w:rFonts w:asciiTheme="majorBidi" w:hAnsiTheme="majorBidi" w:cstheme="majorBidi"/>
          <w:b/>
          <w:bCs/>
          <w:sz w:val="24"/>
          <w:szCs w:val="24"/>
        </w:rPr>
        <w:t>1eV =1,6.10</w:t>
      </w:r>
      <w:r w:rsidRPr="00F309E5">
        <w:rPr>
          <w:rFonts w:asciiTheme="majorBidi" w:hAnsiTheme="majorBidi" w:cstheme="majorBidi"/>
          <w:b/>
          <w:bCs/>
          <w:sz w:val="24"/>
          <w:szCs w:val="24"/>
          <w:vertAlign w:val="superscript"/>
        </w:rPr>
        <w:t>-19</w:t>
      </w:r>
      <w:r w:rsidRPr="00F309E5">
        <w:rPr>
          <w:rFonts w:asciiTheme="majorBidi" w:hAnsiTheme="majorBidi" w:cstheme="majorBidi"/>
          <w:b/>
          <w:bCs/>
          <w:sz w:val="24"/>
          <w:szCs w:val="24"/>
        </w:rPr>
        <w:t>J.</w:t>
      </w:r>
    </w:p>
    <w:p w:rsidR="00D21C10" w:rsidRDefault="00D21C10" w:rsidP="00D21C10">
      <w:pPr>
        <w:pStyle w:val="Corpsdetexte"/>
        <w:jc w:val="both"/>
        <w:rPr>
          <w:rFonts w:asciiTheme="majorBidi" w:hAnsiTheme="majorBidi" w:cstheme="majorBidi"/>
        </w:rPr>
      </w:pPr>
    </w:p>
    <w:p w:rsidR="00D21C10" w:rsidRPr="0086589A" w:rsidRDefault="00D21C10" w:rsidP="00BC3C5E">
      <w:pPr>
        <w:pStyle w:val="Corpsdetexte"/>
        <w:jc w:val="both"/>
        <w:rPr>
          <w:rFonts w:asciiTheme="majorBidi" w:hAnsiTheme="majorBidi" w:cstheme="majorBidi"/>
        </w:rPr>
      </w:pPr>
      <w:r w:rsidRPr="0086589A">
        <w:rPr>
          <w:rFonts w:asciiTheme="majorBidi" w:hAnsiTheme="majorBidi" w:cstheme="majorBidi"/>
        </w:rPr>
        <w:t xml:space="preserve">En se basant sur ses postulats, </w:t>
      </w:r>
      <w:r w:rsidR="00BC3C5E" w:rsidRPr="0086589A">
        <w:rPr>
          <w:rFonts w:asciiTheme="majorBidi" w:hAnsiTheme="majorBidi" w:cstheme="majorBidi"/>
          <w:b/>
          <w:bCs/>
          <w:color w:val="222222"/>
          <w:sz w:val="28"/>
          <w:szCs w:val="28"/>
          <w:shd w:val="clear" w:color="auto" w:fill="FFFFFF"/>
        </w:rPr>
        <w:t>Niels</w:t>
      </w:r>
      <w:r w:rsidR="00BC3C5E" w:rsidRPr="0086589A">
        <w:rPr>
          <w:rFonts w:asciiTheme="majorBidi" w:hAnsiTheme="majorBidi" w:cstheme="majorBidi"/>
          <w:color w:val="222222"/>
          <w:sz w:val="28"/>
          <w:szCs w:val="28"/>
          <w:shd w:val="clear" w:color="auto" w:fill="FFFFFF"/>
        </w:rPr>
        <w:t xml:space="preserve"> </w:t>
      </w:r>
      <w:r w:rsidR="00BC3C5E" w:rsidRPr="0086589A">
        <w:rPr>
          <w:rFonts w:asciiTheme="majorBidi" w:hAnsiTheme="majorBidi" w:cstheme="majorBidi"/>
          <w:b/>
          <w:bCs/>
          <w:color w:val="222222"/>
          <w:sz w:val="28"/>
          <w:szCs w:val="28"/>
          <w:shd w:val="clear" w:color="auto" w:fill="FFFFFF"/>
        </w:rPr>
        <w:t>Bohr</w:t>
      </w:r>
      <w:r w:rsidRPr="0086589A">
        <w:rPr>
          <w:rFonts w:asciiTheme="majorBidi" w:hAnsiTheme="majorBidi" w:cstheme="majorBidi"/>
        </w:rPr>
        <w:t xml:space="preserve"> montre que l’énergie de l’atome d’hydrogène pour un niveau d’énergie </w:t>
      </w:r>
      <w:r w:rsidRPr="0086589A">
        <w:rPr>
          <w:rFonts w:asciiTheme="majorBidi" w:hAnsiTheme="majorBidi" w:cstheme="majorBidi"/>
          <w:b/>
          <w:bCs/>
        </w:rPr>
        <w:t>E</w:t>
      </w:r>
      <w:r w:rsidRPr="0086589A">
        <w:rPr>
          <w:rFonts w:asciiTheme="majorBidi" w:hAnsiTheme="majorBidi" w:cstheme="majorBidi"/>
          <w:b/>
          <w:bCs/>
          <w:vertAlign w:val="subscript"/>
        </w:rPr>
        <w:t>n</w:t>
      </w:r>
      <w:r w:rsidRPr="0086589A">
        <w:rPr>
          <w:rFonts w:asciiTheme="majorBidi" w:hAnsiTheme="majorBidi" w:cstheme="majorBidi"/>
          <w:b/>
          <w:bCs/>
        </w:rPr>
        <w:t xml:space="preserve"> </w:t>
      </w:r>
      <w:r w:rsidRPr="0086589A">
        <w:rPr>
          <w:rFonts w:asciiTheme="majorBidi" w:hAnsiTheme="majorBidi" w:cstheme="majorBidi"/>
        </w:rPr>
        <w:t xml:space="preserve"> s’écrit : </w:t>
      </w:r>
      <w:r w:rsidRPr="0086589A">
        <w:rPr>
          <w:rFonts w:asciiTheme="majorBidi" w:hAnsiTheme="majorBidi" w:cstheme="majorBidi"/>
          <w:b/>
          <w:bCs/>
        </w:rPr>
        <w:t>E</w:t>
      </w:r>
      <w:r w:rsidRPr="0086589A">
        <w:rPr>
          <w:rFonts w:asciiTheme="majorBidi" w:hAnsiTheme="majorBidi" w:cstheme="majorBidi"/>
          <w:b/>
          <w:bCs/>
          <w:vertAlign w:val="subscript"/>
        </w:rPr>
        <w:t>n</w:t>
      </w:r>
      <w:r w:rsidRPr="0086589A">
        <w:rPr>
          <w:rFonts w:asciiTheme="majorBidi" w:hAnsiTheme="majorBidi" w:cstheme="majorBidi"/>
          <w:b/>
          <w:bCs/>
        </w:rPr>
        <w:t xml:space="preserve"> = - </w:t>
      </w:r>
      <m:oMath>
        <m:f>
          <m:fPr>
            <m:ctrlPr>
              <w:rPr>
                <w:rFonts w:ascii="Cambria Math" w:hAnsiTheme="majorBidi" w:cstheme="majorBidi"/>
                <w:b/>
                <w:bCs/>
                <w:iCs/>
                <w:sz w:val="28"/>
                <w:szCs w:val="28"/>
              </w:rPr>
            </m:ctrlPr>
          </m:fPr>
          <m:num>
            <m:sSub>
              <m:sSubPr>
                <m:ctrlPr>
                  <w:rPr>
                    <w:rFonts w:ascii="Cambria Math" w:hAnsiTheme="majorBidi" w:cstheme="majorBidi"/>
                    <w:b/>
                    <w:bCs/>
                    <w:iCs/>
                    <w:sz w:val="28"/>
                    <w:szCs w:val="28"/>
                  </w:rPr>
                </m:ctrlPr>
              </m:sSubPr>
              <m:e>
                <m:r>
                  <m:rPr>
                    <m:sty m:val="b"/>
                  </m:rPr>
                  <w:rPr>
                    <w:rFonts w:ascii="Cambria Math" w:hAnsi="Cambria Math" w:cstheme="majorBidi"/>
                    <w:sz w:val="28"/>
                    <w:szCs w:val="28"/>
                  </w:rPr>
                  <m:t>E</m:t>
                </m:r>
              </m:e>
              <m:sub>
                <m:r>
                  <m:rPr>
                    <m:sty m:val="b"/>
                  </m:rPr>
                  <w:rPr>
                    <w:rFonts w:ascii="Cambria Math" w:hAnsi="Cambria Math" w:cstheme="majorBidi"/>
                    <w:sz w:val="28"/>
                    <w:szCs w:val="28"/>
                  </w:rPr>
                  <m:t>0</m:t>
                </m:r>
              </m:sub>
            </m:sSub>
          </m:num>
          <m:den>
            <m:sSup>
              <m:sSupPr>
                <m:ctrlPr>
                  <w:rPr>
                    <w:rFonts w:ascii="Cambria Math" w:hAnsiTheme="majorBidi" w:cstheme="majorBidi"/>
                    <w:b/>
                    <w:bCs/>
                    <w:iCs/>
                    <w:sz w:val="28"/>
                    <w:szCs w:val="28"/>
                  </w:rPr>
                </m:ctrlPr>
              </m:sSupPr>
              <m:e>
                <m:r>
                  <m:rPr>
                    <m:sty m:val="b"/>
                  </m:rPr>
                  <w:rPr>
                    <w:rFonts w:ascii="Cambria Math" w:hAnsi="Cambria Math" w:cstheme="majorBidi"/>
                    <w:sz w:val="28"/>
                    <w:szCs w:val="28"/>
                  </w:rPr>
                  <m:t>n</m:t>
                </m:r>
              </m:e>
              <m:sup>
                <m:r>
                  <m:rPr>
                    <m:sty m:val="b"/>
                  </m:rPr>
                  <w:rPr>
                    <w:rFonts w:ascii="Cambria Math" w:hAnsi="Cambria Math" w:cstheme="majorBidi"/>
                    <w:sz w:val="28"/>
                    <w:szCs w:val="28"/>
                  </w:rPr>
                  <m:t>2</m:t>
                </m:r>
              </m:sup>
            </m:sSup>
          </m:den>
        </m:f>
        <m:r>
          <m:rPr>
            <m:sty m:val="p"/>
          </m:rPr>
          <w:rPr>
            <w:rFonts w:ascii="Cambria Math" w:hAnsiTheme="majorBidi" w:cstheme="majorBidi"/>
            <w:sz w:val="28"/>
            <w:szCs w:val="28"/>
          </w:rPr>
          <m:t> </m:t>
        </m:r>
      </m:oMath>
      <w:r w:rsidRPr="0086589A">
        <w:rPr>
          <w:rFonts w:asciiTheme="majorBidi" w:hAnsiTheme="majorBidi" w:cstheme="majorBidi"/>
        </w:rPr>
        <w:t xml:space="preserve">; avec </w:t>
      </w:r>
      <w:r w:rsidRPr="0086589A">
        <w:rPr>
          <w:rFonts w:asciiTheme="majorBidi" w:hAnsiTheme="majorBidi" w:cstheme="majorBidi"/>
          <w:b/>
          <w:bCs/>
        </w:rPr>
        <w:t>E</w:t>
      </w:r>
      <w:r w:rsidRPr="0086589A">
        <w:rPr>
          <w:rFonts w:asciiTheme="majorBidi" w:hAnsiTheme="majorBidi" w:cstheme="majorBidi"/>
          <w:b/>
          <w:bCs/>
          <w:vertAlign w:val="subscript"/>
        </w:rPr>
        <w:t>0</w:t>
      </w:r>
      <w:r w:rsidRPr="0086589A">
        <w:rPr>
          <w:rFonts w:asciiTheme="majorBidi" w:hAnsiTheme="majorBidi" w:cstheme="majorBidi"/>
          <w:b/>
          <w:bCs/>
        </w:rPr>
        <w:t xml:space="preserve"> = 13,6 eV</w:t>
      </w:r>
      <w:r w:rsidRPr="0086589A">
        <w:rPr>
          <w:rFonts w:asciiTheme="majorBidi" w:hAnsiTheme="majorBidi" w:cstheme="majorBidi"/>
        </w:rPr>
        <w:t xml:space="preserve"> et n un entier naturel non nul.</w:t>
      </w:r>
      <w:r w:rsidR="00EF57B4" w:rsidRPr="0086589A">
        <w:rPr>
          <w:rFonts w:asciiTheme="majorBidi" w:hAnsiTheme="majorBidi" w:cstheme="majorBidi"/>
        </w:rPr>
        <w:t xml:space="preserve"> </w:t>
      </w:r>
    </w:p>
    <w:p w:rsidR="00F768F2" w:rsidRPr="0086589A" w:rsidRDefault="00B82BA2" w:rsidP="00EC752F">
      <w:pPr>
        <w:pStyle w:val="Corpsdetexte"/>
        <w:numPr>
          <w:ilvl w:val="0"/>
          <w:numId w:val="12"/>
        </w:numPr>
        <w:ind w:left="284" w:hanging="284"/>
        <w:jc w:val="both"/>
        <w:rPr>
          <w:rFonts w:asciiTheme="majorBidi" w:hAnsiTheme="majorBidi" w:cstheme="majorBidi"/>
        </w:rPr>
      </w:pPr>
      <w:r w:rsidRPr="0086589A">
        <w:rPr>
          <w:rFonts w:asciiTheme="majorBidi" w:hAnsiTheme="majorBidi" w:cstheme="majorBidi"/>
          <w:noProof/>
          <w:lang w:bidi="ar-SA"/>
        </w:rPr>
        <w:drawing>
          <wp:anchor distT="0" distB="0" distL="114300" distR="114300" simplePos="0" relativeHeight="251815936" behindDoc="0" locked="0" layoutInCell="1" allowOverlap="1">
            <wp:simplePos x="0" y="0"/>
            <wp:positionH relativeFrom="margin">
              <wp:posOffset>5683250</wp:posOffset>
            </wp:positionH>
            <wp:positionV relativeFrom="margin">
              <wp:posOffset>7061200</wp:posOffset>
            </wp:positionV>
            <wp:extent cx="893445" cy="1397000"/>
            <wp:effectExtent l="19050" t="0" r="1905" b="0"/>
            <wp:wrapSquare wrapText="bothSides"/>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893445" cy="1397000"/>
                    </a:xfrm>
                    <a:prstGeom prst="rect">
                      <a:avLst/>
                    </a:prstGeom>
                    <a:noFill/>
                    <a:ln w="9525">
                      <a:noFill/>
                      <a:miter lim="800000"/>
                      <a:headEnd/>
                      <a:tailEnd/>
                    </a:ln>
                  </pic:spPr>
                </pic:pic>
              </a:graphicData>
            </a:graphic>
          </wp:anchor>
        </w:drawing>
      </w:r>
      <w:r w:rsidR="00F768F2" w:rsidRPr="0086589A">
        <w:rPr>
          <w:rFonts w:asciiTheme="majorBidi" w:hAnsiTheme="majorBidi" w:cstheme="majorBidi"/>
        </w:rPr>
        <w:t>Montrer que l’énergie de l’atome d’hydrogène est quantifiée.</w:t>
      </w:r>
    </w:p>
    <w:p w:rsidR="00F43B79" w:rsidRPr="0086589A" w:rsidRDefault="00F43B79" w:rsidP="00EC752F">
      <w:pPr>
        <w:pStyle w:val="Corpsdetexte"/>
        <w:numPr>
          <w:ilvl w:val="0"/>
          <w:numId w:val="12"/>
        </w:numPr>
        <w:ind w:left="284" w:hanging="284"/>
        <w:jc w:val="both"/>
        <w:rPr>
          <w:rFonts w:asciiTheme="majorBidi" w:hAnsiTheme="majorBidi" w:cstheme="majorBidi"/>
        </w:rPr>
      </w:pPr>
      <w:r w:rsidRPr="0086589A">
        <w:rPr>
          <w:rFonts w:asciiTheme="majorBidi" w:hAnsiTheme="majorBidi" w:cstheme="majorBidi"/>
        </w:rPr>
        <w:t>Reproduire et compléter le tableau suivant :</w:t>
      </w:r>
    </w:p>
    <w:tbl>
      <w:tblPr>
        <w:tblStyle w:val="Grilledutableau"/>
        <w:tblpPr w:leftFromText="141" w:rightFromText="141" w:vertAnchor="text" w:horzAnchor="page" w:tblpX="1450" w:tblpY="137"/>
        <w:tblW w:w="0" w:type="auto"/>
        <w:tblLook w:val="04A0"/>
      </w:tblPr>
      <w:tblGrid>
        <w:gridCol w:w="3085"/>
        <w:gridCol w:w="1417"/>
        <w:gridCol w:w="1701"/>
        <w:gridCol w:w="1292"/>
      </w:tblGrid>
      <w:tr w:rsidR="00ED02CC" w:rsidRPr="0086589A" w:rsidTr="00ED02CC">
        <w:trPr>
          <w:trHeight w:val="202"/>
        </w:trPr>
        <w:tc>
          <w:tcPr>
            <w:tcW w:w="3085" w:type="dxa"/>
          </w:tcPr>
          <w:p w:rsidR="00ED02CC" w:rsidRPr="0086589A" w:rsidRDefault="00ED02CC" w:rsidP="00ED02CC">
            <w:pPr>
              <w:pStyle w:val="Corpsdetexte"/>
              <w:jc w:val="center"/>
              <w:rPr>
                <w:rFonts w:asciiTheme="majorBidi" w:hAnsiTheme="majorBidi" w:cstheme="majorBidi"/>
              </w:rPr>
            </w:pPr>
            <w:r w:rsidRPr="0086589A">
              <w:rPr>
                <w:rFonts w:asciiTheme="majorBidi" w:hAnsiTheme="majorBidi" w:cstheme="majorBidi"/>
              </w:rPr>
              <w:t>Niveau d’énergie de l’atome d’hydrogène</w:t>
            </w:r>
          </w:p>
        </w:tc>
        <w:tc>
          <w:tcPr>
            <w:tcW w:w="1417" w:type="dxa"/>
          </w:tcPr>
          <w:p w:rsidR="00ED02CC" w:rsidRPr="0086589A" w:rsidRDefault="00ED02CC" w:rsidP="00ED02CC">
            <w:pPr>
              <w:pStyle w:val="Corpsdetexte"/>
              <w:jc w:val="center"/>
              <w:rPr>
                <w:rFonts w:asciiTheme="majorBidi" w:hAnsiTheme="majorBidi" w:cstheme="majorBidi"/>
              </w:rPr>
            </w:pPr>
            <w:r w:rsidRPr="0086589A">
              <w:rPr>
                <w:rFonts w:asciiTheme="majorBidi" w:hAnsiTheme="majorBidi" w:cstheme="majorBidi"/>
              </w:rPr>
              <w:t>- 0,54 eV</w:t>
            </w:r>
          </w:p>
        </w:tc>
        <w:tc>
          <w:tcPr>
            <w:tcW w:w="1701" w:type="dxa"/>
          </w:tcPr>
          <w:p w:rsidR="00ED02CC" w:rsidRPr="0086589A" w:rsidRDefault="00ED02CC" w:rsidP="00ED02CC">
            <w:pPr>
              <w:pStyle w:val="Corpsdetexte"/>
              <w:jc w:val="center"/>
              <w:rPr>
                <w:rFonts w:asciiTheme="majorBidi" w:hAnsiTheme="majorBidi" w:cstheme="majorBidi"/>
              </w:rPr>
            </w:pPr>
          </w:p>
        </w:tc>
        <w:tc>
          <w:tcPr>
            <w:tcW w:w="1292" w:type="dxa"/>
          </w:tcPr>
          <w:p w:rsidR="00ED02CC" w:rsidRPr="0086589A" w:rsidRDefault="00ED02CC" w:rsidP="00ED02CC">
            <w:pPr>
              <w:pStyle w:val="Corpsdetexte"/>
              <w:jc w:val="center"/>
              <w:rPr>
                <w:rFonts w:asciiTheme="majorBidi" w:hAnsiTheme="majorBidi" w:cstheme="majorBidi"/>
              </w:rPr>
            </w:pPr>
            <w:r w:rsidRPr="0086589A">
              <w:rPr>
                <w:rFonts w:asciiTheme="majorBidi" w:hAnsiTheme="majorBidi" w:cstheme="majorBidi"/>
              </w:rPr>
              <w:t>1,2 eV</w:t>
            </w:r>
          </w:p>
        </w:tc>
      </w:tr>
      <w:tr w:rsidR="00ED02CC" w:rsidRPr="0086589A" w:rsidTr="00ED02CC">
        <w:trPr>
          <w:trHeight w:val="103"/>
        </w:trPr>
        <w:tc>
          <w:tcPr>
            <w:tcW w:w="3085" w:type="dxa"/>
          </w:tcPr>
          <w:p w:rsidR="00ED02CC" w:rsidRPr="0086589A" w:rsidRDefault="00ED02CC" w:rsidP="00ED02CC">
            <w:pPr>
              <w:pStyle w:val="Corpsdetexte"/>
              <w:jc w:val="center"/>
              <w:rPr>
                <w:rFonts w:asciiTheme="majorBidi" w:hAnsiTheme="majorBidi" w:cstheme="majorBidi"/>
              </w:rPr>
            </w:pPr>
            <w:r w:rsidRPr="0086589A">
              <w:rPr>
                <w:rFonts w:asciiTheme="majorBidi" w:hAnsiTheme="majorBidi" w:cstheme="majorBidi"/>
              </w:rPr>
              <w:t>Etat</w:t>
            </w:r>
          </w:p>
        </w:tc>
        <w:tc>
          <w:tcPr>
            <w:tcW w:w="1417" w:type="dxa"/>
          </w:tcPr>
          <w:p w:rsidR="00ED02CC" w:rsidRPr="0086589A" w:rsidRDefault="00ED02CC" w:rsidP="00ED02CC">
            <w:pPr>
              <w:pStyle w:val="Corpsdetexte"/>
              <w:jc w:val="center"/>
              <w:rPr>
                <w:rFonts w:asciiTheme="majorBidi" w:hAnsiTheme="majorBidi" w:cstheme="majorBidi"/>
              </w:rPr>
            </w:pPr>
          </w:p>
        </w:tc>
        <w:tc>
          <w:tcPr>
            <w:tcW w:w="1701" w:type="dxa"/>
          </w:tcPr>
          <w:p w:rsidR="00ED02CC" w:rsidRPr="0086589A" w:rsidRDefault="00ED02CC" w:rsidP="00ED02CC">
            <w:pPr>
              <w:pStyle w:val="Corpsdetexte"/>
              <w:jc w:val="center"/>
              <w:rPr>
                <w:rFonts w:asciiTheme="majorBidi" w:hAnsiTheme="majorBidi" w:cstheme="majorBidi"/>
              </w:rPr>
            </w:pPr>
            <w:r w:rsidRPr="0086589A">
              <w:rPr>
                <w:rFonts w:asciiTheme="majorBidi" w:hAnsiTheme="majorBidi" w:cstheme="majorBidi"/>
              </w:rPr>
              <w:t>Fondamental</w:t>
            </w:r>
          </w:p>
        </w:tc>
        <w:tc>
          <w:tcPr>
            <w:tcW w:w="1292" w:type="dxa"/>
          </w:tcPr>
          <w:p w:rsidR="00ED02CC" w:rsidRPr="0086589A" w:rsidRDefault="00ED02CC" w:rsidP="00ED02CC">
            <w:pPr>
              <w:pStyle w:val="Corpsdetexte"/>
              <w:jc w:val="center"/>
              <w:rPr>
                <w:rFonts w:asciiTheme="majorBidi" w:hAnsiTheme="majorBidi" w:cstheme="majorBidi"/>
              </w:rPr>
            </w:pPr>
          </w:p>
        </w:tc>
      </w:tr>
    </w:tbl>
    <w:p w:rsidR="00ED02CC" w:rsidRPr="0086589A" w:rsidRDefault="00ED02CC" w:rsidP="00ED02CC">
      <w:pPr>
        <w:pStyle w:val="Corpsdetexte"/>
        <w:jc w:val="both"/>
        <w:rPr>
          <w:rFonts w:asciiTheme="majorBidi" w:hAnsiTheme="majorBidi" w:cstheme="majorBidi"/>
        </w:rPr>
      </w:pPr>
    </w:p>
    <w:p w:rsidR="00ED02CC" w:rsidRPr="0086589A" w:rsidRDefault="00ED02CC" w:rsidP="00ED02CC">
      <w:pPr>
        <w:pStyle w:val="Corpsdetexte"/>
        <w:jc w:val="both"/>
        <w:rPr>
          <w:rFonts w:asciiTheme="majorBidi" w:hAnsiTheme="majorBidi" w:cstheme="majorBidi"/>
        </w:rPr>
      </w:pPr>
    </w:p>
    <w:p w:rsidR="00F43B79" w:rsidRPr="0086589A" w:rsidRDefault="00F43B79" w:rsidP="00F43B79">
      <w:pPr>
        <w:pStyle w:val="Corpsdetexte"/>
        <w:ind w:left="284"/>
        <w:jc w:val="center"/>
        <w:rPr>
          <w:rFonts w:asciiTheme="majorBidi" w:hAnsiTheme="majorBidi" w:cstheme="majorBidi"/>
        </w:rPr>
      </w:pPr>
    </w:p>
    <w:p w:rsidR="00F43B79" w:rsidRPr="0086589A" w:rsidRDefault="00F43B79" w:rsidP="00F43B79">
      <w:pPr>
        <w:pStyle w:val="Corpsdetexte"/>
        <w:ind w:left="284"/>
        <w:jc w:val="both"/>
        <w:rPr>
          <w:rFonts w:asciiTheme="majorBidi" w:hAnsiTheme="majorBidi" w:cstheme="majorBidi"/>
        </w:rPr>
      </w:pPr>
    </w:p>
    <w:p w:rsidR="00F43B79" w:rsidRPr="0086589A" w:rsidRDefault="00B82BA2" w:rsidP="00EC752F">
      <w:pPr>
        <w:pStyle w:val="Corpsdetexte"/>
        <w:numPr>
          <w:ilvl w:val="0"/>
          <w:numId w:val="12"/>
        </w:numPr>
        <w:ind w:left="284" w:hanging="284"/>
        <w:jc w:val="both"/>
        <w:rPr>
          <w:rFonts w:asciiTheme="majorBidi" w:hAnsiTheme="majorBidi" w:cstheme="majorBidi"/>
        </w:rPr>
      </w:pPr>
      <w:r w:rsidRPr="0086589A">
        <w:rPr>
          <w:rFonts w:asciiTheme="majorBidi" w:hAnsiTheme="majorBidi" w:cstheme="majorBidi"/>
        </w:rPr>
        <w:t>D’</w:t>
      </w:r>
      <w:r w:rsidR="000444A3" w:rsidRPr="0086589A">
        <w:rPr>
          <w:rFonts w:asciiTheme="majorBidi" w:hAnsiTheme="majorBidi" w:cstheme="majorBidi"/>
        </w:rPr>
        <w:t xml:space="preserve">un état de niveau d’énergie </w:t>
      </w:r>
      <w:r w:rsidRPr="0086589A">
        <w:rPr>
          <w:rFonts w:asciiTheme="majorBidi" w:hAnsiTheme="majorBidi" w:cstheme="majorBidi"/>
        </w:rPr>
        <w:t xml:space="preserve">de valeur </w:t>
      </w:r>
      <w:r w:rsidR="000444A3" w:rsidRPr="0086589A">
        <w:rPr>
          <w:rFonts w:asciiTheme="majorBidi" w:hAnsiTheme="majorBidi" w:cstheme="majorBidi"/>
          <w:b/>
          <w:bCs/>
        </w:rPr>
        <w:t>-0,</w:t>
      </w:r>
      <w:r w:rsidR="000B2B14" w:rsidRPr="0086589A">
        <w:rPr>
          <w:rFonts w:asciiTheme="majorBidi" w:hAnsiTheme="majorBidi" w:cstheme="majorBidi"/>
          <w:b/>
          <w:bCs/>
        </w:rPr>
        <w:t>85</w:t>
      </w:r>
      <w:r w:rsidR="000444A3" w:rsidRPr="0086589A">
        <w:rPr>
          <w:rFonts w:asciiTheme="majorBidi" w:hAnsiTheme="majorBidi" w:cstheme="majorBidi"/>
          <w:b/>
          <w:bCs/>
        </w:rPr>
        <w:t xml:space="preserve"> eV</w:t>
      </w:r>
      <w:r w:rsidRPr="0086589A">
        <w:rPr>
          <w:rFonts w:asciiTheme="majorBidi" w:hAnsiTheme="majorBidi" w:cstheme="majorBidi"/>
          <w:b/>
          <w:bCs/>
        </w:rPr>
        <w:t xml:space="preserve">, </w:t>
      </w:r>
      <w:r w:rsidRPr="0086589A">
        <w:rPr>
          <w:rFonts w:asciiTheme="majorBidi" w:hAnsiTheme="majorBidi" w:cstheme="majorBidi"/>
        </w:rPr>
        <w:t>l’atome d’hydrogène</w:t>
      </w:r>
      <w:r w:rsidRPr="0086589A">
        <w:rPr>
          <w:rFonts w:asciiTheme="majorBidi" w:hAnsiTheme="majorBidi" w:cstheme="majorBidi"/>
          <w:b/>
          <w:bCs/>
        </w:rPr>
        <w:t xml:space="preserve"> </w:t>
      </w:r>
      <w:r w:rsidRPr="0086589A">
        <w:rPr>
          <w:rFonts w:asciiTheme="majorBidi" w:hAnsiTheme="majorBidi" w:cstheme="majorBidi"/>
        </w:rPr>
        <w:t xml:space="preserve">acquière un nouvel état de niveau d’énergie </w:t>
      </w:r>
      <w:r w:rsidRPr="0086589A">
        <w:rPr>
          <w:rFonts w:asciiTheme="majorBidi" w:hAnsiTheme="majorBidi" w:cstheme="majorBidi"/>
          <w:b/>
          <w:bCs/>
        </w:rPr>
        <w:t>E</w:t>
      </w:r>
      <w:r w:rsidRPr="0086589A">
        <w:rPr>
          <w:rFonts w:asciiTheme="majorBidi" w:hAnsiTheme="majorBidi" w:cstheme="majorBidi"/>
          <w:b/>
          <w:bCs/>
          <w:vertAlign w:val="subscript"/>
        </w:rPr>
        <w:t>p</w:t>
      </w:r>
      <w:r w:rsidR="007D3801" w:rsidRPr="0086589A">
        <w:rPr>
          <w:rFonts w:asciiTheme="majorBidi" w:hAnsiTheme="majorBidi" w:cstheme="majorBidi"/>
          <w:b/>
          <w:bCs/>
          <w:vertAlign w:val="subscript"/>
        </w:rPr>
        <w:t xml:space="preserve"> </w:t>
      </w:r>
      <w:r w:rsidRPr="0086589A">
        <w:rPr>
          <w:rFonts w:asciiTheme="majorBidi" w:hAnsiTheme="majorBidi" w:cstheme="majorBidi"/>
        </w:rPr>
        <w:t xml:space="preserve">&lt; </w:t>
      </w:r>
      <w:r w:rsidRPr="0086589A">
        <w:rPr>
          <w:rFonts w:asciiTheme="majorBidi" w:hAnsiTheme="majorBidi" w:cstheme="majorBidi"/>
          <w:b/>
          <w:bCs/>
        </w:rPr>
        <w:t>-0,</w:t>
      </w:r>
      <w:r w:rsidR="000B2B14" w:rsidRPr="0086589A">
        <w:rPr>
          <w:rFonts w:asciiTheme="majorBidi" w:hAnsiTheme="majorBidi" w:cstheme="majorBidi"/>
          <w:b/>
          <w:bCs/>
        </w:rPr>
        <w:t>85</w:t>
      </w:r>
      <w:r w:rsidRPr="0086589A">
        <w:rPr>
          <w:rFonts w:asciiTheme="majorBidi" w:hAnsiTheme="majorBidi" w:cstheme="majorBidi"/>
          <w:b/>
          <w:bCs/>
        </w:rPr>
        <w:t xml:space="preserve"> eV.</w:t>
      </w:r>
    </w:p>
    <w:p w:rsidR="000444A3" w:rsidRPr="0086589A" w:rsidRDefault="000444A3" w:rsidP="00EC752F">
      <w:pPr>
        <w:pStyle w:val="Corpsdetexte"/>
        <w:numPr>
          <w:ilvl w:val="0"/>
          <w:numId w:val="22"/>
        </w:numPr>
        <w:ind w:left="567" w:hanging="283"/>
        <w:jc w:val="both"/>
        <w:rPr>
          <w:rFonts w:asciiTheme="majorBidi" w:hAnsiTheme="majorBidi" w:cstheme="majorBidi"/>
        </w:rPr>
      </w:pPr>
      <w:r w:rsidRPr="0086589A">
        <w:rPr>
          <w:rFonts w:asciiTheme="majorBidi" w:hAnsiTheme="majorBidi" w:cstheme="majorBidi"/>
        </w:rPr>
        <w:t xml:space="preserve">Préciser </w:t>
      </w:r>
      <w:r w:rsidR="00735E5B" w:rsidRPr="0086589A">
        <w:rPr>
          <w:rFonts w:asciiTheme="majorBidi" w:hAnsiTheme="majorBidi" w:cstheme="majorBidi"/>
        </w:rPr>
        <w:t>la nature de la</w:t>
      </w:r>
      <w:r w:rsidRPr="0086589A">
        <w:rPr>
          <w:rFonts w:asciiTheme="majorBidi" w:hAnsiTheme="majorBidi" w:cstheme="majorBidi"/>
        </w:rPr>
        <w:t xml:space="preserve"> transition </w:t>
      </w:r>
      <w:r w:rsidR="00735E5B" w:rsidRPr="0086589A">
        <w:rPr>
          <w:rFonts w:asciiTheme="majorBidi" w:hAnsiTheme="majorBidi" w:cstheme="majorBidi"/>
        </w:rPr>
        <w:t>subit par l’atome d’hydrogène.</w:t>
      </w:r>
    </w:p>
    <w:p w:rsidR="000444A3" w:rsidRPr="0086589A" w:rsidRDefault="00416DF0" w:rsidP="00EC752F">
      <w:pPr>
        <w:pStyle w:val="Corpsdetexte"/>
        <w:numPr>
          <w:ilvl w:val="0"/>
          <w:numId w:val="22"/>
        </w:numPr>
        <w:ind w:left="567" w:hanging="283"/>
        <w:jc w:val="both"/>
        <w:rPr>
          <w:rFonts w:asciiTheme="majorBidi" w:hAnsiTheme="majorBidi" w:cstheme="majorBidi"/>
        </w:rPr>
      </w:pPr>
      <w:r w:rsidRPr="0086589A">
        <w:rPr>
          <w:rFonts w:asciiTheme="majorBidi" w:hAnsiTheme="majorBidi" w:cstheme="majorBidi"/>
        </w:rPr>
        <w:t xml:space="preserve">Cette transition est caractérisée une </w:t>
      </w:r>
      <w:r w:rsidR="000444A3" w:rsidRPr="0086589A">
        <w:rPr>
          <w:rFonts w:asciiTheme="majorBidi" w:hAnsiTheme="majorBidi" w:cstheme="majorBidi"/>
        </w:rPr>
        <w:t xml:space="preserve">raie </w:t>
      </w:r>
      <w:r w:rsidRPr="0086589A">
        <w:rPr>
          <w:rFonts w:asciiTheme="majorBidi" w:hAnsiTheme="majorBidi" w:cstheme="majorBidi"/>
        </w:rPr>
        <w:t xml:space="preserve">visible </w:t>
      </w:r>
      <w:r w:rsidR="000444A3" w:rsidRPr="0086589A">
        <w:rPr>
          <w:rFonts w:asciiTheme="majorBidi" w:hAnsiTheme="majorBidi" w:cstheme="majorBidi"/>
        </w:rPr>
        <w:t xml:space="preserve">de longueur d’onde </w:t>
      </w:r>
      <w:r w:rsidR="000444A3" w:rsidRPr="0086589A">
        <w:rPr>
          <w:rFonts w:asciiTheme="majorBidi" w:hAnsiTheme="majorBidi" w:cstheme="majorBidi"/>
          <w:b/>
          <w:bCs/>
        </w:rPr>
        <w:t>λ</w:t>
      </w:r>
      <w:r w:rsidR="000444A3" w:rsidRPr="0086589A">
        <w:rPr>
          <w:rFonts w:asciiTheme="majorBidi" w:hAnsiTheme="majorBidi" w:cstheme="majorBidi"/>
          <w:b/>
          <w:bCs/>
          <w:vertAlign w:val="subscript"/>
        </w:rPr>
        <w:t>0</w:t>
      </w:r>
      <w:r w:rsidRPr="0086589A">
        <w:rPr>
          <w:rFonts w:asciiTheme="majorBidi" w:hAnsiTheme="majorBidi" w:cstheme="majorBidi"/>
          <w:b/>
          <w:bCs/>
        </w:rPr>
        <w:t xml:space="preserve">. </w:t>
      </w:r>
      <w:r w:rsidRPr="0086589A">
        <w:rPr>
          <w:rFonts w:asciiTheme="majorBidi" w:hAnsiTheme="majorBidi" w:cstheme="majorBidi"/>
        </w:rPr>
        <w:t xml:space="preserve">Dans le but </w:t>
      </w:r>
      <w:r w:rsidR="00EA0E86" w:rsidRPr="0086589A">
        <w:rPr>
          <w:rFonts w:asciiTheme="majorBidi" w:hAnsiTheme="majorBidi" w:cstheme="majorBidi"/>
        </w:rPr>
        <w:t>de déterminer</w:t>
      </w:r>
      <w:r w:rsidRPr="0086589A">
        <w:rPr>
          <w:rFonts w:asciiTheme="majorBidi" w:hAnsiTheme="majorBidi" w:cstheme="majorBidi"/>
        </w:rPr>
        <w:t xml:space="preserve"> sa valeur</w:t>
      </w:r>
      <w:r w:rsidR="00C50B0F" w:rsidRPr="0086589A">
        <w:rPr>
          <w:rFonts w:asciiTheme="majorBidi" w:hAnsiTheme="majorBidi" w:cstheme="majorBidi"/>
        </w:rPr>
        <w:t>,</w:t>
      </w:r>
      <w:r w:rsidR="00EA0E86" w:rsidRPr="0086589A">
        <w:rPr>
          <w:rFonts w:asciiTheme="majorBidi" w:hAnsiTheme="majorBidi" w:cstheme="majorBidi"/>
        </w:rPr>
        <w:t xml:space="preserve"> on réalise le montage de la figure 3</w:t>
      </w:r>
      <w:r w:rsidR="00C50B0F" w:rsidRPr="0086589A">
        <w:rPr>
          <w:rFonts w:asciiTheme="majorBidi" w:hAnsiTheme="majorBidi" w:cstheme="majorBidi"/>
        </w:rPr>
        <w:t> :</w:t>
      </w:r>
      <w:r w:rsidR="00EA0E86" w:rsidRPr="0086589A">
        <w:rPr>
          <w:rFonts w:asciiTheme="majorBidi" w:hAnsiTheme="majorBidi" w:cstheme="majorBidi"/>
        </w:rPr>
        <w:t xml:space="preserve"> </w:t>
      </w:r>
      <w:r w:rsidR="00D85DB2" w:rsidRPr="0086589A">
        <w:rPr>
          <w:rFonts w:asciiTheme="majorBidi" w:hAnsiTheme="majorBidi" w:cstheme="majorBidi"/>
        </w:rPr>
        <w:t xml:space="preserve">La </w:t>
      </w:r>
      <w:r w:rsidRPr="0086589A">
        <w:rPr>
          <w:rFonts w:asciiTheme="majorBidi" w:hAnsiTheme="majorBidi" w:cstheme="majorBidi"/>
        </w:rPr>
        <w:t xml:space="preserve">raie </w:t>
      </w:r>
      <w:r w:rsidR="00D85DB2" w:rsidRPr="0086589A">
        <w:rPr>
          <w:rFonts w:asciiTheme="majorBidi" w:hAnsiTheme="majorBidi" w:cstheme="majorBidi"/>
        </w:rPr>
        <w:t xml:space="preserve">de longueur d’onde </w:t>
      </w:r>
      <w:r w:rsidR="00D85DB2" w:rsidRPr="0086589A">
        <w:rPr>
          <w:rFonts w:asciiTheme="majorBidi" w:hAnsiTheme="majorBidi" w:cstheme="majorBidi"/>
          <w:b/>
          <w:bCs/>
        </w:rPr>
        <w:t>λ</w:t>
      </w:r>
      <w:r w:rsidR="00D85DB2" w:rsidRPr="0086589A">
        <w:rPr>
          <w:rFonts w:asciiTheme="majorBidi" w:hAnsiTheme="majorBidi" w:cstheme="majorBidi"/>
          <w:b/>
          <w:bCs/>
          <w:vertAlign w:val="subscript"/>
        </w:rPr>
        <w:t>0</w:t>
      </w:r>
      <w:r w:rsidR="00D85DB2" w:rsidRPr="0086589A">
        <w:rPr>
          <w:rFonts w:asciiTheme="majorBidi" w:hAnsiTheme="majorBidi" w:cstheme="majorBidi"/>
          <w:b/>
          <w:bCs/>
        </w:rPr>
        <w:t xml:space="preserve"> </w:t>
      </w:r>
      <w:r w:rsidR="00D85DB2" w:rsidRPr="0086589A">
        <w:rPr>
          <w:rFonts w:asciiTheme="majorBidi" w:hAnsiTheme="majorBidi" w:cstheme="majorBidi"/>
        </w:rPr>
        <w:t>traverse</w:t>
      </w:r>
      <w:r w:rsidR="00EA0E86" w:rsidRPr="0086589A">
        <w:rPr>
          <w:rFonts w:asciiTheme="majorBidi" w:hAnsiTheme="majorBidi" w:cstheme="majorBidi"/>
        </w:rPr>
        <w:t xml:space="preserve"> </w:t>
      </w:r>
      <w:r w:rsidR="000444A3" w:rsidRPr="0086589A">
        <w:rPr>
          <w:rFonts w:asciiTheme="majorBidi" w:hAnsiTheme="majorBidi" w:cstheme="majorBidi"/>
        </w:rPr>
        <w:t xml:space="preserve">une fente filiforme </w:t>
      </w:r>
      <w:r w:rsidRPr="0086589A">
        <w:rPr>
          <w:rFonts w:asciiTheme="majorBidi" w:hAnsiTheme="majorBidi" w:cstheme="majorBidi"/>
        </w:rPr>
        <w:t>de direction</w:t>
      </w:r>
      <w:r w:rsidR="000444A3" w:rsidRPr="0086589A">
        <w:rPr>
          <w:rFonts w:asciiTheme="majorBidi" w:hAnsiTheme="majorBidi" w:cstheme="majorBidi"/>
        </w:rPr>
        <w:t xml:space="preserve"> l’axe </w:t>
      </w:r>
      <w:r w:rsidR="000444A3" w:rsidRPr="0086589A">
        <w:rPr>
          <w:rFonts w:asciiTheme="majorBidi" w:hAnsiTheme="majorBidi" w:cstheme="majorBidi"/>
          <w:b/>
          <w:bCs/>
        </w:rPr>
        <w:t xml:space="preserve">x’x </w:t>
      </w:r>
      <w:r w:rsidR="000444A3" w:rsidRPr="0086589A">
        <w:rPr>
          <w:rFonts w:asciiTheme="majorBidi" w:hAnsiTheme="majorBidi" w:cstheme="majorBidi"/>
        </w:rPr>
        <w:t>et de largeur</w:t>
      </w:r>
      <w:r w:rsidR="00EA0E86" w:rsidRPr="0086589A">
        <w:rPr>
          <w:rFonts w:asciiTheme="majorBidi" w:hAnsiTheme="majorBidi" w:cstheme="majorBidi"/>
        </w:rPr>
        <w:t xml:space="preserve"> </w:t>
      </w:r>
      <w:r w:rsidR="000444A3" w:rsidRPr="0086589A">
        <w:rPr>
          <w:rFonts w:asciiTheme="majorBidi" w:hAnsiTheme="majorBidi" w:cstheme="majorBidi"/>
          <w:b/>
          <w:bCs/>
        </w:rPr>
        <w:t>a</w:t>
      </w:r>
      <w:r w:rsidR="00EF57B4" w:rsidRPr="0086589A">
        <w:rPr>
          <w:rFonts w:asciiTheme="majorBidi" w:hAnsiTheme="majorBidi" w:cstheme="majorBidi"/>
        </w:rPr>
        <w:t xml:space="preserve"> = </w:t>
      </w:r>
      <w:r w:rsidR="00EA0E86" w:rsidRPr="0086589A">
        <w:rPr>
          <w:rFonts w:asciiTheme="majorBidi" w:hAnsiTheme="majorBidi" w:cstheme="majorBidi"/>
          <w:b/>
          <w:bCs/>
        </w:rPr>
        <w:t>36,3</w:t>
      </w:r>
      <w:r w:rsidR="00EA0E86" w:rsidRPr="0086589A">
        <w:rPr>
          <w:rFonts w:asciiTheme="majorBidi" w:hAnsiTheme="majorBidi" w:cstheme="majorBidi"/>
        </w:rPr>
        <w:t xml:space="preserve"> </w:t>
      </w:r>
      <w:r w:rsidR="00EF57B4" w:rsidRPr="0086589A">
        <w:rPr>
          <w:rFonts w:asciiTheme="majorBidi" w:hAnsiTheme="majorBidi" w:cstheme="majorBidi"/>
          <w:b/>
          <w:bCs/>
        </w:rPr>
        <w:t>µm</w:t>
      </w:r>
      <w:r w:rsidR="00D85DB2" w:rsidRPr="0086589A">
        <w:rPr>
          <w:rFonts w:asciiTheme="majorBidi" w:hAnsiTheme="majorBidi" w:cstheme="majorBidi"/>
          <w:b/>
          <w:bCs/>
        </w:rPr>
        <w:t>,</w:t>
      </w:r>
      <w:r w:rsidR="000444A3" w:rsidRPr="0086589A">
        <w:rPr>
          <w:rFonts w:asciiTheme="majorBidi" w:hAnsiTheme="majorBidi" w:cstheme="majorBidi"/>
        </w:rPr>
        <w:t xml:space="preserve"> creusée dans un plan vertical </w:t>
      </w:r>
      <w:r w:rsidR="000444A3" w:rsidRPr="0086589A">
        <w:rPr>
          <w:rFonts w:asciiTheme="majorBidi" w:hAnsiTheme="majorBidi" w:cstheme="majorBidi"/>
          <w:b/>
          <w:bCs/>
        </w:rPr>
        <w:t>(P</w:t>
      </w:r>
      <w:r w:rsidR="000444A3" w:rsidRPr="0086589A">
        <w:rPr>
          <w:rFonts w:asciiTheme="majorBidi" w:hAnsiTheme="majorBidi" w:cstheme="majorBidi"/>
          <w:b/>
          <w:bCs/>
          <w:vertAlign w:val="subscript"/>
        </w:rPr>
        <w:t>1</w:t>
      </w:r>
      <w:r w:rsidR="000444A3" w:rsidRPr="0086589A">
        <w:rPr>
          <w:rFonts w:asciiTheme="majorBidi" w:hAnsiTheme="majorBidi" w:cstheme="majorBidi"/>
          <w:b/>
          <w:bCs/>
        </w:rPr>
        <w:t>).</w:t>
      </w:r>
      <w:r w:rsidR="000444A3" w:rsidRPr="0086589A">
        <w:rPr>
          <w:rFonts w:asciiTheme="majorBidi" w:hAnsiTheme="majorBidi" w:cstheme="majorBidi"/>
        </w:rPr>
        <w:t xml:space="preserve"> Sur un écran </w:t>
      </w:r>
      <w:r w:rsidR="000444A3" w:rsidRPr="0086589A">
        <w:rPr>
          <w:rFonts w:asciiTheme="majorBidi" w:hAnsiTheme="majorBidi" w:cstheme="majorBidi"/>
          <w:b/>
          <w:bCs/>
        </w:rPr>
        <w:t>(P</w:t>
      </w:r>
      <w:r w:rsidR="000444A3" w:rsidRPr="0086589A">
        <w:rPr>
          <w:rFonts w:asciiTheme="majorBidi" w:hAnsiTheme="majorBidi" w:cstheme="majorBidi"/>
          <w:b/>
          <w:bCs/>
          <w:vertAlign w:val="subscript"/>
        </w:rPr>
        <w:t>2</w:t>
      </w:r>
      <w:r w:rsidR="000444A3" w:rsidRPr="0086589A">
        <w:rPr>
          <w:rFonts w:asciiTheme="majorBidi" w:hAnsiTheme="majorBidi" w:cstheme="majorBidi"/>
          <w:b/>
          <w:bCs/>
        </w:rPr>
        <w:t xml:space="preserve">) </w:t>
      </w:r>
      <w:r w:rsidR="000444A3" w:rsidRPr="0086589A">
        <w:rPr>
          <w:rFonts w:asciiTheme="majorBidi" w:hAnsiTheme="majorBidi" w:cstheme="majorBidi"/>
        </w:rPr>
        <w:t xml:space="preserve">parallèle à </w:t>
      </w:r>
      <w:r w:rsidR="000444A3" w:rsidRPr="0086589A">
        <w:rPr>
          <w:rFonts w:asciiTheme="majorBidi" w:hAnsiTheme="majorBidi" w:cstheme="majorBidi"/>
          <w:b/>
          <w:bCs/>
        </w:rPr>
        <w:t>(P</w:t>
      </w:r>
      <w:r w:rsidR="000444A3" w:rsidRPr="0086589A">
        <w:rPr>
          <w:rFonts w:asciiTheme="majorBidi" w:hAnsiTheme="majorBidi" w:cstheme="majorBidi"/>
          <w:b/>
          <w:bCs/>
          <w:vertAlign w:val="subscript"/>
        </w:rPr>
        <w:t>1</w:t>
      </w:r>
      <w:r w:rsidR="000444A3" w:rsidRPr="0086589A">
        <w:rPr>
          <w:rFonts w:asciiTheme="majorBidi" w:hAnsiTheme="majorBidi" w:cstheme="majorBidi"/>
          <w:b/>
          <w:bCs/>
        </w:rPr>
        <w:t>),</w:t>
      </w:r>
      <w:r w:rsidR="000444A3" w:rsidRPr="0086589A">
        <w:rPr>
          <w:rFonts w:asciiTheme="majorBidi" w:hAnsiTheme="majorBidi" w:cstheme="majorBidi"/>
        </w:rPr>
        <w:t xml:space="preserve"> on observe un système de taches </w:t>
      </w:r>
      <w:r w:rsidR="002770E7" w:rsidRPr="0086589A">
        <w:rPr>
          <w:rFonts w:asciiTheme="majorBidi" w:hAnsiTheme="majorBidi" w:cstheme="majorBidi"/>
        </w:rPr>
        <w:t xml:space="preserve">lumineuses dont la tache centrale </w:t>
      </w:r>
      <w:r w:rsidR="00C50B0F" w:rsidRPr="0086589A">
        <w:rPr>
          <w:rFonts w:asciiTheme="majorBidi" w:hAnsiTheme="majorBidi" w:cstheme="majorBidi"/>
        </w:rPr>
        <w:t xml:space="preserve">                               </w:t>
      </w:r>
      <w:r w:rsidR="00D85DB2" w:rsidRPr="0086589A">
        <w:rPr>
          <w:rFonts w:asciiTheme="majorBidi" w:hAnsiTheme="majorBidi" w:cstheme="majorBidi"/>
        </w:rPr>
        <w:t xml:space="preserve">présente une longueur </w:t>
      </w:r>
      <w:r w:rsidR="002770E7" w:rsidRPr="0086589A">
        <w:rPr>
          <w:rFonts w:asciiTheme="majorBidi" w:hAnsiTheme="majorBidi" w:cstheme="majorBidi"/>
          <w:b/>
          <w:bCs/>
        </w:rPr>
        <w:t xml:space="preserve">L = </w:t>
      </w:r>
      <w:r w:rsidR="00EA0E86" w:rsidRPr="0086589A">
        <w:rPr>
          <w:rFonts w:asciiTheme="majorBidi" w:hAnsiTheme="majorBidi" w:cstheme="majorBidi"/>
          <w:b/>
          <w:bCs/>
        </w:rPr>
        <w:t>2,4</w:t>
      </w:r>
      <w:r w:rsidR="002770E7" w:rsidRPr="0086589A">
        <w:rPr>
          <w:rFonts w:asciiTheme="majorBidi" w:hAnsiTheme="majorBidi" w:cstheme="majorBidi"/>
          <w:b/>
          <w:bCs/>
        </w:rPr>
        <w:t xml:space="preserve"> cm.</w:t>
      </w:r>
    </w:p>
    <w:p w:rsidR="00C50B0F" w:rsidRPr="0086589A" w:rsidRDefault="00D85DB2" w:rsidP="000622CF">
      <w:pPr>
        <w:pStyle w:val="Corpsdetexte"/>
        <w:ind w:left="284"/>
        <w:jc w:val="both"/>
        <w:rPr>
          <w:rFonts w:asciiTheme="majorBidi" w:hAnsiTheme="majorBidi" w:cstheme="majorBidi"/>
        </w:rPr>
      </w:pPr>
      <w:r w:rsidRPr="0086589A">
        <w:rPr>
          <w:rFonts w:asciiTheme="majorBidi" w:hAnsiTheme="majorBidi" w:cstheme="majorBidi"/>
          <w:b/>
          <w:bCs/>
          <w:noProof/>
          <w:lang w:bidi="ar-SA"/>
        </w:rPr>
        <w:lastRenderedPageBreak/>
        <w:drawing>
          <wp:anchor distT="0" distB="0" distL="114300" distR="114300" simplePos="0" relativeHeight="251832320" behindDoc="0" locked="0" layoutInCell="1" allowOverlap="1">
            <wp:simplePos x="0" y="0"/>
            <wp:positionH relativeFrom="margin">
              <wp:posOffset>3924300</wp:posOffset>
            </wp:positionH>
            <wp:positionV relativeFrom="margin">
              <wp:posOffset>38100</wp:posOffset>
            </wp:positionV>
            <wp:extent cx="2597150" cy="1320800"/>
            <wp:effectExtent l="19050" t="0" r="0" b="0"/>
            <wp:wrapSquare wrapText="bothSides"/>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597150" cy="1320800"/>
                    </a:xfrm>
                    <a:prstGeom prst="rect">
                      <a:avLst/>
                    </a:prstGeom>
                    <a:noFill/>
                    <a:ln w="9525">
                      <a:noFill/>
                      <a:miter lim="800000"/>
                      <a:headEnd/>
                      <a:tailEnd/>
                    </a:ln>
                  </pic:spPr>
                </pic:pic>
              </a:graphicData>
            </a:graphic>
          </wp:anchor>
        </w:drawing>
      </w:r>
      <w:r w:rsidR="00EA0E86" w:rsidRPr="0086589A">
        <w:rPr>
          <w:rFonts w:asciiTheme="majorBidi" w:hAnsiTheme="majorBidi" w:cstheme="majorBidi"/>
        </w:rPr>
        <w:t>b</w:t>
      </w:r>
      <w:r w:rsidR="00EA0E86" w:rsidRPr="0086589A">
        <w:rPr>
          <w:rFonts w:asciiTheme="majorBidi" w:hAnsiTheme="majorBidi" w:cstheme="majorBidi"/>
          <w:vertAlign w:val="subscript"/>
        </w:rPr>
        <w:t>1</w:t>
      </w:r>
      <w:r w:rsidR="00EA0E86" w:rsidRPr="0086589A">
        <w:rPr>
          <w:rFonts w:asciiTheme="majorBidi" w:hAnsiTheme="majorBidi" w:cstheme="majorBidi"/>
        </w:rPr>
        <w:t>-</w:t>
      </w:r>
      <w:r w:rsidR="00C50B0F" w:rsidRPr="0086589A">
        <w:rPr>
          <w:rFonts w:asciiTheme="majorBidi" w:hAnsiTheme="majorBidi" w:cstheme="majorBidi"/>
        </w:rPr>
        <w:t xml:space="preserve">Nommer le phénomène physique mis en évidence dans cette expérience. En déduire le </w:t>
      </w:r>
      <w:r w:rsidR="000622CF" w:rsidRPr="0086589A">
        <w:rPr>
          <w:rFonts w:asciiTheme="majorBidi" w:hAnsiTheme="majorBidi" w:cstheme="majorBidi"/>
        </w:rPr>
        <w:t>caractère</w:t>
      </w:r>
      <w:r w:rsidR="00C50B0F" w:rsidRPr="0086589A">
        <w:rPr>
          <w:rFonts w:asciiTheme="majorBidi" w:hAnsiTheme="majorBidi" w:cstheme="majorBidi"/>
        </w:rPr>
        <w:t xml:space="preserve"> attribué à la lumière. </w:t>
      </w:r>
    </w:p>
    <w:p w:rsidR="00EA0E86" w:rsidRPr="0086589A" w:rsidRDefault="00C50B0F" w:rsidP="000622CF">
      <w:pPr>
        <w:pStyle w:val="Corpsdetexte"/>
        <w:ind w:left="284"/>
        <w:jc w:val="both"/>
        <w:rPr>
          <w:rFonts w:asciiTheme="majorBidi" w:hAnsiTheme="majorBidi" w:cstheme="majorBidi"/>
        </w:rPr>
      </w:pPr>
      <w:r w:rsidRPr="0086589A">
        <w:rPr>
          <w:rFonts w:asciiTheme="majorBidi" w:hAnsiTheme="majorBidi" w:cstheme="majorBidi"/>
        </w:rPr>
        <w:t>b</w:t>
      </w:r>
      <w:r w:rsidRPr="0086589A">
        <w:rPr>
          <w:rFonts w:asciiTheme="majorBidi" w:hAnsiTheme="majorBidi" w:cstheme="majorBidi"/>
          <w:vertAlign w:val="subscript"/>
        </w:rPr>
        <w:t>2</w:t>
      </w:r>
      <w:r w:rsidRPr="0086589A">
        <w:rPr>
          <w:rFonts w:asciiTheme="majorBidi" w:hAnsiTheme="majorBidi" w:cstheme="majorBidi"/>
        </w:rPr>
        <w:t>-</w:t>
      </w:r>
      <w:r w:rsidR="002770E7" w:rsidRPr="0086589A">
        <w:rPr>
          <w:rFonts w:asciiTheme="majorBidi" w:hAnsiTheme="majorBidi" w:cstheme="majorBidi"/>
        </w:rPr>
        <w:t xml:space="preserve">Etablir l’expression de </w:t>
      </w:r>
      <w:r w:rsidR="002770E7" w:rsidRPr="0086589A">
        <w:rPr>
          <w:rFonts w:asciiTheme="majorBidi" w:hAnsiTheme="majorBidi" w:cstheme="majorBidi"/>
          <w:b/>
          <w:bCs/>
        </w:rPr>
        <w:t>λ</w:t>
      </w:r>
      <w:r w:rsidR="002770E7" w:rsidRPr="0086589A">
        <w:rPr>
          <w:rFonts w:asciiTheme="majorBidi" w:hAnsiTheme="majorBidi" w:cstheme="majorBidi"/>
          <w:b/>
          <w:bCs/>
          <w:vertAlign w:val="subscript"/>
        </w:rPr>
        <w:t>0</w:t>
      </w:r>
      <w:r w:rsidR="002770E7" w:rsidRPr="0086589A">
        <w:rPr>
          <w:rFonts w:asciiTheme="majorBidi" w:hAnsiTheme="majorBidi" w:cstheme="majorBidi"/>
        </w:rPr>
        <w:t xml:space="preserve"> en fonction de</w:t>
      </w:r>
      <w:r w:rsidR="002770E7" w:rsidRPr="0086589A">
        <w:rPr>
          <w:rFonts w:asciiTheme="majorBidi" w:hAnsiTheme="majorBidi" w:cstheme="majorBidi"/>
          <w:b/>
          <w:bCs/>
        </w:rPr>
        <w:t xml:space="preserve"> L</w:t>
      </w:r>
      <w:r w:rsidR="002770E7" w:rsidRPr="0086589A">
        <w:rPr>
          <w:rFonts w:asciiTheme="majorBidi" w:hAnsiTheme="majorBidi" w:cstheme="majorBidi"/>
        </w:rPr>
        <w:t xml:space="preserve">, </w:t>
      </w:r>
      <w:r w:rsidR="002770E7" w:rsidRPr="0086589A">
        <w:rPr>
          <w:rFonts w:asciiTheme="majorBidi" w:hAnsiTheme="majorBidi" w:cstheme="majorBidi"/>
          <w:b/>
          <w:bCs/>
        </w:rPr>
        <w:t>a</w:t>
      </w:r>
      <w:r w:rsidR="002770E7" w:rsidRPr="0086589A">
        <w:rPr>
          <w:rFonts w:asciiTheme="majorBidi" w:hAnsiTheme="majorBidi" w:cstheme="majorBidi"/>
        </w:rPr>
        <w:t xml:space="preserve"> et </w:t>
      </w:r>
      <w:r w:rsidR="002770E7" w:rsidRPr="0086589A">
        <w:rPr>
          <w:rFonts w:asciiTheme="majorBidi" w:hAnsiTheme="majorBidi" w:cstheme="majorBidi"/>
          <w:b/>
          <w:bCs/>
        </w:rPr>
        <w:t>D</w:t>
      </w:r>
      <w:r w:rsidR="002770E7" w:rsidRPr="0086589A">
        <w:rPr>
          <w:rFonts w:asciiTheme="majorBidi" w:hAnsiTheme="majorBidi" w:cstheme="majorBidi"/>
        </w:rPr>
        <w:t xml:space="preserve"> </w:t>
      </w:r>
      <w:r w:rsidR="00D85DB2" w:rsidRPr="0086589A">
        <w:rPr>
          <w:rFonts w:asciiTheme="majorBidi" w:hAnsiTheme="majorBidi" w:cstheme="majorBidi"/>
        </w:rPr>
        <w:t xml:space="preserve">                   </w:t>
      </w:r>
      <w:r w:rsidR="002770E7" w:rsidRPr="0086589A">
        <w:rPr>
          <w:rFonts w:asciiTheme="majorBidi" w:hAnsiTheme="majorBidi" w:cstheme="majorBidi"/>
        </w:rPr>
        <w:t xml:space="preserve">où  </w:t>
      </w:r>
      <w:r w:rsidR="002770E7" w:rsidRPr="0086589A">
        <w:rPr>
          <w:rFonts w:asciiTheme="majorBidi" w:hAnsiTheme="majorBidi" w:cstheme="majorBidi"/>
          <w:b/>
          <w:bCs/>
        </w:rPr>
        <w:t>D</w:t>
      </w:r>
      <w:r w:rsidR="002770E7" w:rsidRPr="0086589A">
        <w:rPr>
          <w:rFonts w:asciiTheme="majorBidi" w:hAnsiTheme="majorBidi" w:cstheme="majorBidi"/>
        </w:rPr>
        <w:t xml:space="preserve"> est la distance </w:t>
      </w:r>
      <w:r w:rsidR="000622CF" w:rsidRPr="0086589A">
        <w:rPr>
          <w:rFonts w:asciiTheme="majorBidi" w:hAnsiTheme="majorBidi" w:cstheme="majorBidi"/>
        </w:rPr>
        <w:t>entre deux</w:t>
      </w:r>
      <w:r w:rsidR="002770E7" w:rsidRPr="0086589A">
        <w:rPr>
          <w:rFonts w:asciiTheme="majorBidi" w:hAnsiTheme="majorBidi" w:cstheme="majorBidi"/>
        </w:rPr>
        <w:t xml:space="preserve"> plans (P</w:t>
      </w:r>
      <w:r w:rsidR="002770E7" w:rsidRPr="0086589A">
        <w:rPr>
          <w:rFonts w:asciiTheme="majorBidi" w:hAnsiTheme="majorBidi" w:cstheme="majorBidi"/>
          <w:vertAlign w:val="subscript"/>
        </w:rPr>
        <w:t>1</w:t>
      </w:r>
      <w:r w:rsidR="002770E7" w:rsidRPr="0086589A">
        <w:rPr>
          <w:rFonts w:asciiTheme="majorBidi" w:hAnsiTheme="majorBidi" w:cstheme="majorBidi"/>
        </w:rPr>
        <w:t>) et  (P</w:t>
      </w:r>
      <w:r w:rsidR="002770E7" w:rsidRPr="0086589A">
        <w:rPr>
          <w:rFonts w:asciiTheme="majorBidi" w:hAnsiTheme="majorBidi" w:cstheme="majorBidi"/>
          <w:vertAlign w:val="subscript"/>
        </w:rPr>
        <w:t>2</w:t>
      </w:r>
      <w:r w:rsidR="00EF57B4" w:rsidRPr="0086589A">
        <w:rPr>
          <w:rFonts w:asciiTheme="majorBidi" w:hAnsiTheme="majorBidi" w:cstheme="majorBidi"/>
        </w:rPr>
        <w:t xml:space="preserve">). </w:t>
      </w:r>
    </w:p>
    <w:p w:rsidR="002770E7" w:rsidRPr="0086589A" w:rsidRDefault="000622CF" w:rsidP="000622CF">
      <w:pPr>
        <w:pStyle w:val="Corpsdetexte"/>
        <w:ind w:left="284"/>
        <w:jc w:val="both"/>
        <w:rPr>
          <w:rFonts w:asciiTheme="majorBidi" w:hAnsiTheme="majorBidi" w:cstheme="majorBidi"/>
        </w:rPr>
      </w:pPr>
      <w:r w:rsidRPr="0086589A">
        <w:rPr>
          <w:rFonts w:asciiTheme="majorBidi" w:hAnsiTheme="majorBidi" w:cstheme="majorBidi"/>
        </w:rPr>
        <w:t>b</w:t>
      </w:r>
      <w:r w:rsidRPr="0086589A">
        <w:rPr>
          <w:rFonts w:asciiTheme="majorBidi" w:hAnsiTheme="majorBidi" w:cstheme="majorBidi"/>
          <w:vertAlign w:val="subscript"/>
        </w:rPr>
        <w:t>3</w:t>
      </w:r>
      <w:r w:rsidR="00EA0E86" w:rsidRPr="0086589A">
        <w:rPr>
          <w:rFonts w:asciiTheme="majorBidi" w:hAnsiTheme="majorBidi" w:cstheme="majorBidi"/>
        </w:rPr>
        <w:t>-</w:t>
      </w:r>
      <w:r w:rsidR="00EF57B4" w:rsidRPr="0086589A">
        <w:rPr>
          <w:rFonts w:asciiTheme="majorBidi" w:hAnsiTheme="majorBidi" w:cstheme="majorBidi"/>
        </w:rPr>
        <w:t xml:space="preserve">Calculer </w:t>
      </w:r>
      <w:r w:rsidR="00EA0E86" w:rsidRPr="0086589A">
        <w:rPr>
          <w:rFonts w:asciiTheme="majorBidi" w:hAnsiTheme="majorBidi" w:cstheme="majorBidi"/>
        </w:rPr>
        <w:t xml:space="preserve">la valeur de </w:t>
      </w:r>
      <w:r w:rsidR="00EF57B4" w:rsidRPr="0086589A">
        <w:rPr>
          <w:rFonts w:asciiTheme="majorBidi" w:hAnsiTheme="majorBidi" w:cstheme="majorBidi"/>
        </w:rPr>
        <w:t xml:space="preserve"> </w:t>
      </w:r>
      <w:r w:rsidR="00EA0E86" w:rsidRPr="0086589A">
        <w:rPr>
          <w:rFonts w:asciiTheme="majorBidi" w:hAnsiTheme="majorBidi" w:cstheme="majorBidi"/>
          <w:b/>
          <w:bCs/>
        </w:rPr>
        <w:t>λ</w:t>
      </w:r>
      <w:r w:rsidR="00EA0E86" w:rsidRPr="0086589A">
        <w:rPr>
          <w:rFonts w:asciiTheme="majorBidi" w:hAnsiTheme="majorBidi" w:cstheme="majorBidi"/>
          <w:b/>
          <w:bCs/>
          <w:vertAlign w:val="subscript"/>
        </w:rPr>
        <w:t xml:space="preserve">0 </w:t>
      </w:r>
      <w:r w:rsidRPr="0086589A">
        <w:rPr>
          <w:rFonts w:asciiTheme="majorBidi" w:hAnsiTheme="majorBidi" w:cstheme="majorBidi"/>
          <w:b/>
          <w:bCs/>
          <w:vertAlign w:val="subscript"/>
        </w:rPr>
        <w:t xml:space="preserve"> </w:t>
      </w:r>
      <w:r w:rsidR="00EA0E86" w:rsidRPr="0086589A">
        <w:rPr>
          <w:rFonts w:asciiTheme="majorBidi" w:hAnsiTheme="majorBidi" w:cstheme="majorBidi"/>
        </w:rPr>
        <w:t>sachant</w:t>
      </w:r>
      <w:r w:rsidR="00EA0E86" w:rsidRPr="0086589A">
        <w:rPr>
          <w:rFonts w:asciiTheme="majorBidi" w:hAnsiTheme="majorBidi" w:cstheme="majorBidi"/>
          <w:b/>
          <w:bCs/>
        </w:rPr>
        <w:t xml:space="preserve"> </w:t>
      </w:r>
      <w:r w:rsidR="00EF57B4" w:rsidRPr="0086589A">
        <w:rPr>
          <w:rFonts w:asciiTheme="majorBidi" w:hAnsiTheme="majorBidi" w:cstheme="majorBidi"/>
        </w:rPr>
        <w:t xml:space="preserve">que </w:t>
      </w:r>
      <w:r w:rsidR="00EF57B4" w:rsidRPr="0086589A">
        <w:rPr>
          <w:rFonts w:asciiTheme="majorBidi" w:hAnsiTheme="majorBidi" w:cstheme="majorBidi"/>
          <w:b/>
          <w:bCs/>
        </w:rPr>
        <w:t xml:space="preserve">D = </w:t>
      </w:r>
      <w:r w:rsidR="00EA0E86" w:rsidRPr="0086589A">
        <w:rPr>
          <w:rFonts w:asciiTheme="majorBidi" w:hAnsiTheme="majorBidi" w:cstheme="majorBidi"/>
          <w:b/>
          <w:bCs/>
        </w:rPr>
        <w:t>0,9</w:t>
      </w:r>
      <w:r w:rsidR="00EF57B4" w:rsidRPr="0086589A">
        <w:rPr>
          <w:rFonts w:asciiTheme="majorBidi" w:hAnsiTheme="majorBidi" w:cstheme="majorBidi"/>
          <w:b/>
          <w:bCs/>
        </w:rPr>
        <w:t xml:space="preserve"> m.</w:t>
      </w:r>
    </w:p>
    <w:p w:rsidR="000622CF" w:rsidRPr="0086589A" w:rsidRDefault="00BD6D8C" w:rsidP="00EC752F">
      <w:pPr>
        <w:pStyle w:val="Corpsdetexte"/>
        <w:numPr>
          <w:ilvl w:val="0"/>
          <w:numId w:val="22"/>
        </w:numPr>
        <w:ind w:left="567" w:hanging="283"/>
        <w:jc w:val="both"/>
        <w:rPr>
          <w:rFonts w:asciiTheme="majorBidi" w:hAnsiTheme="majorBidi" w:cstheme="majorBidi"/>
        </w:rPr>
      </w:pPr>
      <w:r>
        <w:rPr>
          <w:rFonts w:asciiTheme="majorBidi" w:hAnsiTheme="majorBidi" w:cstheme="majorBidi"/>
          <w:noProof/>
        </w:rPr>
        <w:pict>
          <v:shape id="_x0000_s1161" type="#_x0000_t202" style="position:absolute;left:0;text-align:left;margin-left:370pt;margin-top:6.9pt;width:57.5pt;height:19pt;z-index:251834368" stroked="f">
            <v:textbox inset="0,0,0,0">
              <w:txbxContent>
                <w:p w:rsidR="007D2CF5" w:rsidRPr="00D85DB2" w:rsidRDefault="007D2CF5" w:rsidP="00D85DB2">
                  <w:pPr>
                    <w:pStyle w:val="Lgende"/>
                    <w:jc w:val="center"/>
                    <w:rPr>
                      <w:rFonts w:asciiTheme="majorBidi" w:eastAsia="Trebuchet MS" w:hAnsiTheme="majorBidi" w:cstheme="majorBidi"/>
                      <w:b w:val="0"/>
                      <w:bCs w:val="0"/>
                      <w:noProof/>
                      <w:color w:val="auto"/>
                      <w:sz w:val="24"/>
                      <w:szCs w:val="24"/>
                    </w:rPr>
                  </w:pPr>
                  <w:r w:rsidRPr="00D85DB2">
                    <w:rPr>
                      <w:b w:val="0"/>
                      <w:bCs w:val="0"/>
                      <w:color w:val="auto"/>
                      <w:sz w:val="24"/>
                      <w:szCs w:val="24"/>
                    </w:rPr>
                    <w:t xml:space="preserve">Figure </w:t>
                  </w:r>
                  <w:r w:rsidR="00BD6D8C" w:rsidRPr="00D85DB2">
                    <w:rPr>
                      <w:b w:val="0"/>
                      <w:bCs w:val="0"/>
                      <w:color w:val="auto"/>
                      <w:sz w:val="24"/>
                      <w:szCs w:val="24"/>
                    </w:rPr>
                    <w:fldChar w:fldCharType="begin"/>
                  </w:r>
                  <w:r w:rsidRPr="00D85DB2">
                    <w:rPr>
                      <w:b w:val="0"/>
                      <w:bCs w:val="0"/>
                      <w:color w:val="auto"/>
                      <w:sz w:val="24"/>
                      <w:szCs w:val="24"/>
                    </w:rPr>
                    <w:instrText xml:space="preserve"> SEQ Figure \* ARABIC </w:instrText>
                  </w:r>
                  <w:r w:rsidR="00BD6D8C" w:rsidRPr="00D85DB2">
                    <w:rPr>
                      <w:b w:val="0"/>
                      <w:bCs w:val="0"/>
                      <w:color w:val="auto"/>
                      <w:sz w:val="24"/>
                      <w:szCs w:val="24"/>
                    </w:rPr>
                    <w:fldChar w:fldCharType="separate"/>
                  </w:r>
                  <w:r w:rsidR="00121F71">
                    <w:rPr>
                      <w:b w:val="0"/>
                      <w:bCs w:val="0"/>
                      <w:noProof/>
                      <w:color w:val="auto"/>
                      <w:sz w:val="24"/>
                      <w:szCs w:val="24"/>
                    </w:rPr>
                    <w:t>2</w:t>
                  </w:r>
                  <w:r w:rsidR="00BD6D8C" w:rsidRPr="00D85DB2">
                    <w:rPr>
                      <w:b w:val="0"/>
                      <w:bCs w:val="0"/>
                      <w:color w:val="auto"/>
                      <w:sz w:val="24"/>
                      <w:szCs w:val="24"/>
                    </w:rPr>
                    <w:fldChar w:fldCharType="end"/>
                  </w:r>
                </w:p>
              </w:txbxContent>
            </v:textbox>
            <w10:wrap type="square"/>
          </v:shape>
        </w:pict>
      </w:r>
      <w:r w:rsidR="007F254A" w:rsidRPr="0086589A">
        <w:rPr>
          <w:rFonts w:asciiTheme="majorBidi" w:hAnsiTheme="majorBidi" w:cstheme="majorBidi"/>
        </w:rPr>
        <w:t>Identifier, par l’entier p,</w:t>
      </w:r>
      <w:r w:rsidR="002770E7" w:rsidRPr="0086589A">
        <w:rPr>
          <w:rFonts w:asciiTheme="majorBidi" w:hAnsiTheme="majorBidi" w:cstheme="majorBidi"/>
        </w:rPr>
        <w:t xml:space="preserve"> le niveau d’énergie </w:t>
      </w:r>
      <w:r w:rsidR="00735E5B" w:rsidRPr="0086589A">
        <w:rPr>
          <w:rFonts w:asciiTheme="majorBidi" w:hAnsiTheme="majorBidi" w:cstheme="majorBidi"/>
          <w:b/>
          <w:bCs/>
        </w:rPr>
        <w:t>E</w:t>
      </w:r>
      <w:r w:rsidR="007F254A" w:rsidRPr="0086589A">
        <w:rPr>
          <w:rFonts w:asciiTheme="majorBidi" w:hAnsiTheme="majorBidi" w:cstheme="majorBidi"/>
          <w:b/>
          <w:bCs/>
          <w:vertAlign w:val="subscript"/>
        </w:rPr>
        <w:t>p</w:t>
      </w:r>
      <w:r w:rsidR="00CB4840" w:rsidRPr="0086589A">
        <w:rPr>
          <w:rFonts w:asciiTheme="majorBidi" w:hAnsiTheme="majorBidi" w:cstheme="majorBidi"/>
          <w:b/>
          <w:bCs/>
        </w:rPr>
        <w:t>.</w:t>
      </w:r>
    </w:p>
    <w:p w:rsidR="002770E7" w:rsidRPr="0086589A" w:rsidRDefault="002770E7" w:rsidP="000622CF">
      <w:pPr>
        <w:pStyle w:val="Corpsdetexte"/>
        <w:ind w:left="567"/>
        <w:jc w:val="both"/>
        <w:rPr>
          <w:rFonts w:asciiTheme="majorBidi" w:hAnsiTheme="majorBidi" w:cstheme="majorBidi"/>
        </w:rPr>
      </w:pPr>
      <w:r w:rsidRPr="0086589A">
        <w:rPr>
          <w:rFonts w:asciiTheme="majorBidi" w:hAnsiTheme="majorBidi" w:cstheme="majorBidi"/>
        </w:rPr>
        <w:t xml:space="preserve"> </w:t>
      </w:r>
    </w:p>
    <w:p w:rsidR="00CE70F1" w:rsidRPr="0086589A" w:rsidRDefault="00735E5B" w:rsidP="00EC752F">
      <w:pPr>
        <w:pStyle w:val="Corpsdetexte"/>
        <w:numPr>
          <w:ilvl w:val="0"/>
          <w:numId w:val="12"/>
        </w:numPr>
        <w:ind w:left="284" w:hanging="284"/>
        <w:jc w:val="both"/>
        <w:rPr>
          <w:rFonts w:asciiTheme="majorBidi" w:hAnsiTheme="majorBidi" w:cstheme="majorBidi"/>
        </w:rPr>
      </w:pPr>
      <w:r w:rsidRPr="0086589A">
        <w:rPr>
          <w:rFonts w:asciiTheme="majorBidi" w:hAnsiTheme="majorBidi" w:cstheme="majorBidi"/>
        </w:rPr>
        <w:t xml:space="preserve">La vapeur d’hydrogène est éclairée par une lumière visible de </w:t>
      </w:r>
      <w:r w:rsidR="00CE70F1" w:rsidRPr="0086589A">
        <w:rPr>
          <w:rFonts w:asciiTheme="majorBidi" w:hAnsiTheme="majorBidi" w:cstheme="majorBidi"/>
        </w:rPr>
        <w:t xml:space="preserve">longueur d’onde allant de </w:t>
      </w:r>
      <w:r w:rsidR="00CE70F1" w:rsidRPr="0086589A">
        <w:rPr>
          <w:rFonts w:asciiTheme="majorBidi" w:hAnsiTheme="majorBidi" w:cstheme="majorBidi"/>
          <w:b/>
          <w:bCs/>
        </w:rPr>
        <w:t>λ</w:t>
      </w:r>
      <w:r w:rsidR="00CE70F1" w:rsidRPr="0086589A">
        <w:rPr>
          <w:rFonts w:asciiTheme="majorBidi" w:hAnsiTheme="majorBidi" w:cstheme="majorBidi"/>
          <w:b/>
          <w:bCs/>
          <w:vertAlign w:val="subscript"/>
        </w:rPr>
        <w:t>1</w:t>
      </w:r>
      <w:r w:rsidR="00CE70F1" w:rsidRPr="0086589A">
        <w:rPr>
          <w:rFonts w:asciiTheme="majorBidi" w:hAnsiTheme="majorBidi" w:cstheme="majorBidi"/>
          <w:b/>
          <w:bCs/>
        </w:rPr>
        <w:t>= 450 nm</w:t>
      </w:r>
      <w:r w:rsidR="00CE70F1" w:rsidRPr="0086589A">
        <w:rPr>
          <w:rFonts w:asciiTheme="majorBidi" w:hAnsiTheme="majorBidi" w:cstheme="majorBidi"/>
        </w:rPr>
        <w:t xml:space="preserve"> </w:t>
      </w:r>
      <w:r w:rsidR="00D85DB2" w:rsidRPr="0086589A">
        <w:rPr>
          <w:rFonts w:asciiTheme="majorBidi" w:hAnsiTheme="majorBidi" w:cstheme="majorBidi"/>
        </w:rPr>
        <w:t>à</w:t>
      </w:r>
      <w:r w:rsidR="00EF57B4" w:rsidRPr="0086589A">
        <w:rPr>
          <w:rFonts w:asciiTheme="majorBidi" w:hAnsiTheme="majorBidi" w:cstheme="majorBidi"/>
        </w:rPr>
        <w:t xml:space="preserve"> </w:t>
      </w:r>
      <w:r w:rsidR="00CE70F1" w:rsidRPr="0086589A">
        <w:rPr>
          <w:rFonts w:asciiTheme="majorBidi" w:hAnsiTheme="majorBidi" w:cstheme="majorBidi"/>
          <w:b/>
          <w:bCs/>
        </w:rPr>
        <w:t>λ</w:t>
      </w:r>
      <w:r w:rsidR="00CE70F1" w:rsidRPr="0086589A">
        <w:rPr>
          <w:rFonts w:asciiTheme="majorBidi" w:hAnsiTheme="majorBidi" w:cstheme="majorBidi"/>
          <w:b/>
          <w:bCs/>
          <w:vertAlign w:val="subscript"/>
        </w:rPr>
        <w:t>2</w:t>
      </w:r>
      <w:r w:rsidR="00CE70F1" w:rsidRPr="0086589A">
        <w:rPr>
          <w:rFonts w:asciiTheme="majorBidi" w:hAnsiTheme="majorBidi" w:cstheme="majorBidi"/>
          <w:b/>
          <w:bCs/>
        </w:rPr>
        <w:t xml:space="preserve">= 680 nm. </w:t>
      </w:r>
      <w:r w:rsidR="00CE70F1" w:rsidRPr="0086589A">
        <w:rPr>
          <w:rFonts w:asciiTheme="majorBidi" w:hAnsiTheme="majorBidi" w:cstheme="majorBidi"/>
        </w:rPr>
        <w:t>On désigne par</w:t>
      </w:r>
      <w:r w:rsidR="00CE70F1" w:rsidRPr="0086589A">
        <w:rPr>
          <w:rFonts w:asciiTheme="majorBidi" w:hAnsiTheme="majorBidi" w:cstheme="majorBidi"/>
          <w:b/>
          <w:bCs/>
        </w:rPr>
        <w:t xml:space="preserve"> λ</w:t>
      </w:r>
      <w:r w:rsidR="00CE70F1" w:rsidRPr="0086589A">
        <w:rPr>
          <w:rFonts w:asciiTheme="majorBidi" w:hAnsiTheme="majorBidi" w:cstheme="majorBidi"/>
        </w:rPr>
        <w:t xml:space="preserve"> la longueur d’onde du photon absorbé par l’atome d’hydrogène </w:t>
      </w:r>
      <w:r w:rsidR="00CC1892" w:rsidRPr="0086589A">
        <w:rPr>
          <w:rFonts w:asciiTheme="majorBidi" w:hAnsiTheme="majorBidi" w:cstheme="majorBidi"/>
        </w:rPr>
        <w:t xml:space="preserve">pour que son niveau d’énergie augmente de </w:t>
      </w:r>
      <w:r w:rsidR="00CE70F1" w:rsidRPr="0086589A">
        <w:rPr>
          <w:rFonts w:asciiTheme="majorBidi" w:hAnsiTheme="majorBidi" w:cstheme="majorBidi"/>
          <w:b/>
          <w:bCs/>
        </w:rPr>
        <w:t>E</w:t>
      </w:r>
      <w:r w:rsidR="00CE70F1" w:rsidRPr="0086589A">
        <w:rPr>
          <w:rFonts w:asciiTheme="majorBidi" w:hAnsiTheme="majorBidi" w:cstheme="majorBidi"/>
          <w:b/>
          <w:bCs/>
          <w:vertAlign w:val="subscript"/>
        </w:rPr>
        <w:t>2</w:t>
      </w:r>
      <w:r w:rsidR="00CE70F1" w:rsidRPr="0086589A">
        <w:rPr>
          <w:rFonts w:asciiTheme="majorBidi" w:hAnsiTheme="majorBidi" w:cstheme="majorBidi"/>
        </w:rPr>
        <w:t xml:space="preserve"> </w:t>
      </w:r>
      <w:r w:rsidR="00CC1892" w:rsidRPr="0086589A">
        <w:rPr>
          <w:rFonts w:asciiTheme="majorBidi" w:hAnsiTheme="majorBidi" w:cstheme="majorBidi"/>
        </w:rPr>
        <w:t xml:space="preserve">à </w:t>
      </w:r>
      <w:r w:rsidR="00CC1892" w:rsidRPr="0086589A">
        <w:rPr>
          <w:rFonts w:asciiTheme="majorBidi" w:hAnsiTheme="majorBidi" w:cstheme="majorBidi"/>
          <w:b/>
          <w:bCs/>
        </w:rPr>
        <w:t>E</w:t>
      </w:r>
      <w:r w:rsidR="00CC1892" w:rsidRPr="0086589A">
        <w:rPr>
          <w:rFonts w:asciiTheme="majorBidi" w:hAnsiTheme="majorBidi" w:cstheme="majorBidi"/>
          <w:b/>
          <w:bCs/>
          <w:vertAlign w:val="subscript"/>
        </w:rPr>
        <w:t>n</w:t>
      </w:r>
      <w:r w:rsidR="00CC1892" w:rsidRPr="0086589A">
        <w:rPr>
          <w:rFonts w:asciiTheme="majorBidi" w:hAnsiTheme="majorBidi" w:cstheme="majorBidi"/>
        </w:rPr>
        <w:t xml:space="preserve"> où n est un entier supérieur strictement à 2.</w:t>
      </w:r>
      <w:r w:rsidR="00CE70F1" w:rsidRPr="0086589A">
        <w:rPr>
          <w:rFonts w:asciiTheme="majorBidi" w:hAnsiTheme="majorBidi" w:cstheme="majorBidi"/>
        </w:rPr>
        <w:t xml:space="preserve"> </w:t>
      </w:r>
    </w:p>
    <w:p w:rsidR="002770E7" w:rsidRPr="0086589A" w:rsidRDefault="00CE70F1" w:rsidP="00EC752F">
      <w:pPr>
        <w:pStyle w:val="Corpsdetexte"/>
        <w:numPr>
          <w:ilvl w:val="0"/>
          <w:numId w:val="13"/>
        </w:numPr>
        <w:ind w:left="567" w:hanging="283"/>
        <w:jc w:val="both"/>
        <w:rPr>
          <w:rFonts w:asciiTheme="majorBidi" w:hAnsiTheme="majorBidi" w:cstheme="majorBidi"/>
        </w:rPr>
      </w:pPr>
      <w:r w:rsidRPr="0086589A">
        <w:rPr>
          <w:rFonts w:asciiTheme="majorBidi" w:hAnsiTheme="majorBidi" w:cstheme="majorBidi"/>
        </w:rPr>
        <w:t xml:space="preserve">Montrer </w:t>
      </w:r>
      <w:r w:rsidR="00A2498E" w:rsidRPr="0086589A">
        <w:rPr>
          <w:rFonts w:asciiTheme="majorBidi" w:hAnsiTheme="majorBidi" w:cstheme="majorBidi"/>
        </w:rPr>
        <w:t xml:space="preserve">que la longueur d’onde </w:t>
      </w:r>
      <w:r w:rsidR="00110DF9" w:rsidRPr="0086589A">
        <w:rPr>
          <w:rFonts w:asciiTheme="majorBidi" w:hAnsiTheme="majorBidi" w:cstheme="majorBidi"/>
        </w:rPr>
        <w:t xml:space="preserve">du photon absorbé s’écrit : </w:t>
      </w:r>
      <w:r w:rsidR="00A2498E" w:rsidRPr="0086589A">
        <w:rPr>
          <w:rFonts w:asciiTheme="majorBidi" w:hAnsiTheme="majorBidi" w:cstheme="majorBidi"/>
          <w:b/>
          <w:bCs/>
        </w:rPr>
        <w:t xml:space="preserve">λ = </w:t>
      </w:r>
      <m:oMath>
        <m:f>
          <m:fPr>
            <m:ctrlPr>
              <w:rPr>
                <w:rFonts w:ascii="Cambria Math" w:hAnsiTheme="majorBidi" w:cstheme="majorBidi"/>
                <w:b/>
                <w:bCs/>
                <w:iCs/>
                <w:sz w:val="32"/>
                <w:szCs w:val="32"/>
              </w:rPr>
            </m:ctrlPr>
          </m:fPr>
          <m:num>
            <m:r>
              <m:rPr>
                <m:sty m:val="b"/>
              </m:rPr>
              <w:rPr>
                <w:rFonts w:ascii="Cambria Math" w:hAnsi="Cambria Math" w:cstheme="majorBidi"/>
                <w:sz w:val="32"/>
                <w:szCs w:val="32"/>
              </w:rPr>
              <m:t>365</m:t>
            </m:r>
            <m:r>
              <m:rPr>
                <m:sty m:val="b"/>
              </m:rPr>
              <w:rPr>
                <w:rFonts w:ascii="Cambria Math" w:hAnsiTheme="majorBidi" w:cstheme="majorBidi"/>
                <w:sz w:val="32"/>
                <w:szCs w:val="32"/>
              </w:rPr>
              <m:t>,</m:t>
            </m:r>
            <m:r>
              <m:rPr>
                <m:sty m:val="b"/>
              </m:rPr>
              <w:rPr>
                <w:rFonts w:ascii="Cambria Math" w:hAnsi="Cambria Math" w:cstheme="majorBidi"/>
                <w:sz w:val="32"/>
                <w:szCs w:val="32"/>
              </w:rPr>
              <m:t>07</m:t>
            </m:r>
          </m:num>
          <m:den>
            <m:r>
              <m:rPr>
                <m:sty m:val="b"/>
              </m:rPr>
              <w:rPr>
                <w:rFonts w:ascii="Cambria Math" w:hAnsi="Cambria Math" w:cstheme="majorBidi"/>
                <w:sz w:val="32"/>
                <w:szCs w:val="32"/>
              </w:rPr>
              <m:t>1</m:t>
            </m:r>
            <m:r>
              <m:rPr>
                <m:sty m:val="b"/>
              </m:rPr>
              <w:rPr>
                <w:rFonts w:asciiTheme="majorBidi" w:hAnsiTheme="majorBidi" w:cstheme="majorBidi"/>
                <w:sz w:val="32"/>
                <w:szCs w:val="32"/>
              </w:rPr>
              <m:t>-</m:t>
            </m:r>
            <m:r>
              <m:rPr>
                <m:sty m:val="b"/>
              </m:rPr>
              <w:rPr>
                <w:rFonts w:ascii="Cambria Math" w:hAnsiTheme="majorBidi" w:cstheme="majorBidi"/>
                <w:sz w:val="32"/>
                <w:szCs w:val="32"/>
              </w:rPr>
              <m:t xml:space="preserve"> </m:t>
            </m:r>
            <m:f>
              <m:fPr>
                <m:ctrlPr>
                  <w:rPr>
                    <w:rFonts w:ascii="Cambria Math" w:hAnsiTheme="majorBidi" w:cstheme="majorBidi"/>
                    <w:b/>
                    <w:bCs/>
                    <w:iCs/>
                    <w:sz w:val="32"/>
                    <w:szCs w:val="32"/>
                  </w:rPr>
                </m:ctrlPr>
              </m:fPr>
              <m:num>
                <m:r>
                  <m:rPr>
                    <m:sty m:val="b"/>
                  </m:rPr>
                  <w:rPr>
                    <w:rFonts w:ascii="Cambria Math" w:hAnsi="Cambria Math" w:cstheme="majorBidi"/>
                    <w:sz w:val="32"/>
                    <w:szCs w:val="32"/>
                  </w:rPr>
                  <m:t>4</m:t>
                </m:r>
              </m:num>
              <m:den>
                <m:sSup>
                  <m:sSupPr>
                    <m:ctrlPr>
                      <w:rPr>
                        <w:rFonts w:ascii="Cambria Math" w:hAnsiTheme="majorBidi" w:cstheme="majorBidi"/>
                        <w:b/>
                        <w:bCs/>
                        <w:iCs/>
                        <w:sz w:val="32"/>
                        <w:szCs w:val="32"/>
                      </w:rPr>
                    </m:ctrlPr>
                  </m:sSupPr>
                  <m:e>
                    <m:r>
                      <m:rPr>
                        <m:sty m:val="b"/>
                      </m:rPr>
                      <w:rPr>
                        <w:rFonts w:ascii="Cambria Math" w:hAnsi="Cambria Math" w:cstheme="majorBidi"/>
                        <w:sz w:val="32"/>
                        <w:szCs w:val="32"/>
                      </w:rPr>
                      <m:t>n</m:t>
                    </m:r>
                  </m:e>
                  <m:sup>
                    <m:r>
                      <m:rPr>
                        <m:sty m:val="b"/>
                      </m:rPr>
                      <w:rPr>
                        <w:rFonts w:ascii="Cambria Math" w:hAnsi="Cambria Math" w:cstheme="majorBidi"/>
                        <w:sz w:val="32"/>
                        <w:szCs w:val="32"/>
                      </w:rPr>
                      <m:t>2</m:t>
                    </m:r>
                  </m:sup>
                </m:sSup>
              </m:den>
            </m:f>
          </m:den>
        </m:f>
      </m:oMath>
      <w:r w:rsidR="00A2498E" w:rsidRPr="0086589A">
        <w:rPr>
          <w:rFonts w:asciiTheme="majorBidi" w:hAnsiTheme="majorBidi" w:cstheme="majorBidi"/>
        </w:rPr>
        <w:t xml:space="preserve"> </w:t>
      </w:r>
      <w:r w:rsidR="00110DF9" w:rsidRPr="0086589A">
        <w:rPr>
          <w:rFonts w:asciiTheme="majorBidi" w:hAnsiTheme="majorBidi" w:cstheme="majorBidi"/>
          <w:b/>
          <w:bCs/>
        </w:rPr>
        <w:t>(nm).</w:t>
      </w:r>
    </w:p>
    <w:p w:rsidR="00110DF9" w:rsidRPr="0086589A" w:rsidRDefault="00110DF9" w:rsidP="00EC752F">
      <w:pPr>
        <w:pStyle w:val="Corpsdetexte"/>
        <w:numPr>
          <w:ilvl w:val="0"/>
          <w:numId w:val="13"/>
        </w:numPr>
        <w:ind w:left="567" w:hanging="283"/>
        <w:jc w:val="both"/>
        <w:rPr>
          <w:rFonts w:asciiTheme="majorBidi" w:hAnsiTheme="majorBidi" w:cstheme="majorBidi"/>
        </w:rPr>
      </w:pPr>
      <w:r w:rsidRPr="0086589A">
        <w:rPr>
          <w:rFonts w:asciiTheme="majorBidi" w:hAnsiTheme="majorBidi" w:cstheme="majorBidi"/>
        </w:rPr>
        <w:t xml:space="preserve">Déterminer le nombre et les longueurs d’onde </w:t>
      </w:r>
      <w:r w:rsidR="00B922E2" w:rsidRPr="0086589A">
        <w:rPr>
          <w:rFonts w:asciiTheme="majorBidi" w:hAnsiTheme="majorBidi" w:cstheme="majorBidi"/>
        </w:rPr>
        <w:t xml:space="preserve">des raies </w:t>
      </w:r>
      <w:r w:rsidRPr="0086589A">
        <w:rPr>
          <w:rFonts w:asciiTheme="majorBidi" w:hAnsiTheme="majorBidi" w:cstheme="majorBidi"/>
        </w:rPr>
        <w:t>absorbé</w:t>
      </w:r>
      <w:r w:rsidR="00B922E2" w:rsidRPr="0086589A">
        <w:rPr>
          <w:rFonts w:asciiTheme="majorBidi" w:hAnsiTheme="majorBidi" w:cstheme="majorBidi"/>
        </w:rPr>
        <w:t>e</w:t>
      </w:r>
      <w:r w:rsidRPr="0086589A">
        <w:rPr>
          <w:rFonts w:asciiTheme="majorBidi" w:hAnsiTheme="majorBidi" w:cstheme="majorBidi"/>
        </w:rPr>
        <w:t>s par l’atome d’hydrogène.</w:t>
      </w:r>
    </w:p>
    <w:p w:rsidR="00B922E2" w:rsidRPr="0086589A" w:rsidRDefault="00B922E2" w:rsidP="00EC752F">
      <w:pPr>
        <w:pStyle w:val="Corpsdetexte"/>
        <w:numPr>
          <w:ilvl w:val="0"/>
          <w:numId w:val="13"/>
        </w:numPr>
        <w:ind w:left="567" w:hanging="283"/>
        <w:jc w:val="both"/>
        <w:rPr>
          <w:rFonts w:asciiTheme="majorBidi" w:hAnsiTheme="majorBidi" w:cstheme="majorBidi"/>
        </w:rPr>
      </w:pPr>
      <w:r w:rsidRPr="0086589A">
        <w:rPr>
          <w:rFonts w:asciiTheme="majorBidi" w:hAnsiTheme="majorBidi" w:cstheme="majorBidi"/>
        </w:rPr>
        <w:t>Justifier le qualificatif discontinu du spectre obtenu.</w:t>
      </w:r>
    </w:p>
    <w:p w:rsidR="00110DF9" w:rsidRPr="0086589A" w:rsidRDefault="00110DF9" w:rsidP="00EC752F">
      <w:pPr>
        <w:pStyle w:val="Corpsdetexte"/>
        <w:numPr>
          <w:ilvl w:val="0"/>
          <w:numId w:val="13"/>
        </w:numPr>
        <w:ind w:left="567" w:hanging="283"/>
        <w:jc w:val="both"/>
        <w:rPr>
          <w:rFonts w:asciiTheme="majorBidi" w:hAnsiTheme="majorBidi" w:cstheme="majorBidi"/>
        </w:rPr>
      </w:pPr>
      <w:r w:rsidRPr="0086589A">
        <w:rPr>
          <w:rFonts w:asciiTheme="majorBidi" w:hAnsiTheme="majorBidi" w:cstheme="majorBidi"/>
        </w:rPr>
        <w:t>Représenter par une flèche la transition qui correspond</w:t>
      </w:r>
      <w:r w:rsidR="00FC1B23" w:rsidRPr="0086589A">
        <w:rPr>
          <w:rFonts w:asciiTheme="majorBidi" w:hAnsiTheme="majorBidi" w:cstheme="majorBidi"/>
        </w:rPr>
        <w:t xml:space="preserve"> à la raie la plus </w:t>
      </w:r>
      <w:r w:rsidR="007F254A" w:rsidRPr="0086589A">
        <w:rPr>
          <w:rFonts w:asciiTheme="majorBidi" w:hAnsiTheme="majorBidi" w:cstheme="majorBidi"/>
        </w:rPr>
        <w:t>énergétique</w:t>
      </w:r>
      <w:r w:rsidR="00FC1B23" w:rsidRPr="0086589A">
        <w:rPr>
          <w:rFonts w:asciiTheme="majorBidi" w:hAnsiTheme="majorBidi" w:cstheme="majorBidi"/>
        </w:rPr>
        <w:t>.</w:t>
      </w:r>
    </w:p>
    <w:p w:rsidR="00672B94" w:rsidRPr="0086589A" w:rsidRDefault="00D14786" w:rsidP="00EC752F">
      <w:pPr>
        <w:pStyle w:val="Corpsdetexte"/>
        <w:numPr>
          <w:ilvl w:val="0"/>
          <w:numId w:val="12"/>
        </w:numPr>
        <w:ind w:left="284" w:hanging="284"/>
        <w:jc w:val="both"/>
        <w:rPr>
          <w:rFonts w:asciiTheme="majorBidi" w:hAnsiTheme="majorBidi" w:cstheme="majorBidi"/>
          <w:sz w:val="26"/>
          <w:szCs w:val="26"/>
        </w:rPr>
      </w:pPr>
      <w:r w:rsidRPr="0086589A">
        <w:rPr>
          <w:rFonts w:asciiTheme="majorBidi" w:hAnsiTheme="majorBidi" w:cstheme="majorBidi"/>
        </w:rPr>
        <w:t xml:space="preserve">Un atome d’hydrogène pris dan son état fondamental rencontre séparément un photon et un électron ayant la même  énergie </w:t>
      </w:r>
      <w:r w:rsidRPr="0086589A">
        <w:rPr>
          <w:rFonts w:asciiTheme="majorBidi" w:hAnsiTheme="majorBidi" w:cstheme="majorBidi"/>
          <w:b/>
          <w:bCs/>
        </w:rPr>
        <w:t>W= 12,4 eV</w:t>
      </w:r>
      <w:r w:rsidRPr="0086589A">
        <w:rPr>
          <w:rFonts w:asciiTheme="majorBidi" w:hAnsiTheme="majorBidi" w:cstheme="majorBidi"/>
        </w:rPr>
        <w:t>.</w:t>
      </w:r>
      <w:r w:rsidR="00D21C10" w:rsidRPr="0086589A">
        <w:rPr>
          <w:rFonts w:asciiTheme="majorBidi" w:hAnsiTheme="majorBidi" w:cstheme="majorBidi"/>
        </w:rPr>
        <w:t xml:space="preserve"> </w:t>
      </w:r>
      <w:r w:rsidRPr="0086589A">
        <w:rPr>
          <w:rFonts w:asciiTheme="majorBidi" w:hAnsiTheme="majorBidi" w:cstheme="majorBidi"/>
        </w:rPr>
        <w:t>L’atome se trouve dans un état excité. Pressier en le Justifiant si cette transition est du au photon on bien à l’électron.</w:t>
      </w:r>
    </w:p>
    <w:p w:rsidR="0084037B" w:rsidRDefault="0084037B" w:rsidP="00193FD3">
      <w:pPr>
        <w:spacing w:after="0" w:line="240" w:lineRule="auto"/>
        <w:rPr>
          <w:b/>
          <w:bCs/>
          <w:sz w:val="24"/>
          <w:szCs w:val="24"/>
          <w:u w:val="single"/>
        </w:rPr>
      </w:pPr>
    </w:p>
    <w:p w:rsidR="00193FD3" w:rsidRPr="003F3FB7" w:rsidRDefault="007A31D7" w:rsidP="0005793D">
      <w:pPr>
        <w:spacing w:after="0" w:line="240" w:lineRule="auto"/>
      </w:pPr>
      <w:r w:rsidRPr="00421604">
        <w:rPr>
          <w:b/>
          <w:bCs/>
          <w:sz w:val="28"/>
          <w:szCs w:val="28"/>
        </w:rPr>
        <w:t>Exercice n°3</w:t>
      </w:r>
      <w:r>
        <w:t xml:space="preserve"> (</w:t>
      </w:r>
      <w:r w:rsidR="003F3FB7">
        <w:t>2,</w:t>
      </w:r>
      <w:r w:rsidR="0005793D">
        <w:t>0</w:t>
      </w:r>
      <w:r>
        <w:t xml:space="preserve"> points)</w:t>
      </w:r>
      <w:r w:rsidR="00193FD3">
        <w:t xml:space="preserve">                            </w:t>
      </w:r>
      <w:r w:rsidR="006D337A">
        <w:t xml:space="preserve"> </w:t>
      </w:r>
      <w:r w:rsidR="00193FD3" w:rsidRPr="00A11A3B">
        <w:rPr>
          <w:rFonts w:asciiTheme="minorBidi" w:hAnsiTheme="minorBidi"/>
          <w:b/>
          <w:bCs/>
        </w:rPr>
        <w:t>«</w:t>
      </w:r>
      <w:r w:rsidR="00193FD3">
        <w:t> </w:t>
      </w:r>
      <w:r w:rsidR="00193FD3" w:rsidRPr="00913AC3">
        <w:rPr>
          <w:rFonts w:asciiTheme="minorBidi" w:hAnsiTheme="minorBidi"/>
          <w:b/>
          <w:bCs/>
        </w:rPr>
        <w:t>Eude d’un document scientifique</w:t>
      </w:r>
      <w:r w:rsidR="00193FD3">
        <w:rPr>
          <w:rFonts w:asciiTheme="minorBidi" w:hAnsiTheme="minorBidi"/>
          <w:b/>
          <w:bCs/>
        </w:rPr>
        <w:t> »</w:t>
      </w:r>
    </w:p>
    <w:p w:rsidR="003F3FB7" w:rsidRPr="003F3FB7" w:rsidRDefault="003F3FB7" w:rsidP="003F3FB7">
      <w:pPr>
        <w:jc w:val="center"/>
        <w:rPr>
          <w:rFonts w:asciiTheme="majorBidi" w:hAnsiTheme="majorBidi" w:cstheme="majorBidi"/>
          <w:sz w:val="24"/>
          <w:szCs w:val="24"/>
        </w:rPr>
      </w:pPr>
      <w:r>
        <w:rPr>
          <w:rFonts w:asciiTheme="majorBidi" w:hAnsiTheme="majorBidi" w:cstheme="majorBidi"/>
          <w:sz w:val="24"/>
          <w:szCs w:val="24"/>
        </w:rPr>
        <w:t xml:space="preserve">                    </w:t>
      </w:r>
      <w:r w:rsidRPr="003F3FB7">
        <w:rPr>
          <w:rFonts w:asciiTheme="majorBidi" w:hAnsiTheme="majorBidi" w:cstheme="majorBidi"/>
          <w:sz w:val="24"/>
          <w:szCs w:val="24"/>
        </w:rPr>
        <w:t>Qu’est-ce qu’une onde ?</w:t>
      </w:r>
    </w:p>
    <w:p w:rsidR="003F3FB7" w:rsidRPr="00C47BDB" w:rsidRDefault="003F3FB7" w:rsidP="003F3FB7">
      <w:pPr>
        <w:jc w:val="both"/>
        <w:rPr>
          <w:rFonts w:asciiTheme="majorBidi" w:hAnsiTheme="majorBidi" w:cstheme="majorBidi"/>
          <w:sz w:val="24"/>
          <w:szCs w:val="24"/>
        </w:rPr>
      </w:pPr>
      <w:r>
        <w:rPr>
          <w:rFonts w:asciiTheme="majorBidi" w:hAnsiTheme="majorBidi" w:cstheme="majorBidi"/>
          <w:sz w:val="24"/>
          <w:szCs w:val="24"/>
        </w:rPr>
        <w:t xml:space="preserve">«  … </w:t>
      </w:r>
      <w:r w:rsidRPr="00C47BDB">
        <w:rPr>
          <w:rFonts w:asciiTheme="majorBidi" w:hAnsiTheme="majorBidi" w:cstheme="majorBidi"/>
          <w:sz w:val="24"/>
          <w:szCs w:val="24"/>
        </w:rPr>
        <w:t>Le vent, en passant sur un champ de céréales, fait naître une onde qui se propage à travers tout le champ. Il y a deux mouvements tout à fait différents impliqués, celui de l’onde qui se propage à travers tout le champ et celui des plantes séparées qui subissent seulement de petites oscillations dans la direction de propagation de l’onde. Nous avons tous vu des ondes qui se répandent en cercles de plus en plus larges quand une pierre est jetée dans un bassin d’eau. Là aussi, le mouvement de l’onde est très différent de celui des particules d’eau. Les particules vont simplement de haut en bas. Le mouvement de l’onde est celui d’un état de la matière et non de la matière même. Un bouchon de liège flottant sur l’eau le montre clairement, car il se déplace de haut en bas en imitant le mouvement réel de l’eau, au lieu d’être transporté par l’onde … »</w:t>
      </w:r>
    </w:p>
    <w:p w:rsidR="003F3FB7" w:rsidRPr="003F3FB7" w:rsidRDefault="003F3FB7" w:rsidP="003F3FB7">
      <w:pPr>
        <w:pStyle w:val="Corpsdetexte"/>
        <w:jc w:val="right"/>
        <w:rPr>
          <w:rFonts w:asciiTheme="minorHAnsi" w:hAnsiTheme="minorHAnsi" w:cstheme="minorHAnsi"/>
          <w:b/>
          <w:bCs/>
          <w:i/>
          <w:iCs/>
          <w:color w:val="000000"/>
          <w:shd w:val="clear" w:color="auto" w:fill="FFFFFF"/>
        </w:rPr>
      </w:pPr>
      <w:r w:rsidRPr="003F3FB7">
        <w:rPr>
          <w:rFonts w:asciiTheme="minorHAnsi" w:hAnsiTheme="minorHAnsi" w:cstheme="minorHAnsi"/>
          <w:i/>
          <w:iCs/>
        </w:rPr>
        <w:t>D’après Albert Einstein et Léopold Infeld, L’Evolution des idées en physique</w:t>
      </w:r>
    </w:p>
    <w:p w:rsidR="003F3FB7" w:rsidRDefault="003F3FB7" w:rsidP="0031039C">
      <w:pPr>
        <w:pStyle w:val="Corpsdetexte"/>
        <w:jc w:val="right"/>
        <w:rPr>
          <w:rFonts w:asciiTheme="minorHAnsi" w:hAnsiTheme="minorHAnsi" w:cstheme="minorHAnsi"/>
          <w:b/>
          <w:bCs/>
          <w:color w:val="000000"/>
          <w:shd w:val="clear" w:color="auto" w:fill="FFFFFF"/>
        </w:rPr>
      </w:pPr>
    </w:p>
    <w:p w:rsidR="007D2CF5" w:rsidRDefault="003F3FB7" w:rsidP="003F3FB7">
      <w:pPr>
        <w:rPr>
          <w:rFonts w:asciiTheme="majorBidi" w:hAnsiTheme="majorBidi" w:cstheme="majorBidi"/>
          <w:sz w:val="24"/>
          <w:szCs w:val="24"/>
        </w:rPr>
      </w:pPr>
      <w:r w:rsidRPr="003F3FB7">
        <w:rPr>
          <w:rFonts w:asciiTheme="majorBidi" w:hAnsiTheme="majorBidi" w:cstheme="majorBidi"/>
          <w:sz w:val="24"/>
          <w:szCs w:val="24"/>
        </w:rPr>
        <w:t>Questions</w:t>
      </w:r>
    </w:p>
    <w:p w:rsidR="003F3FB7" w:rsidRDefault="003F3FB7" w:rsidP="003F3FB7">
      <w:pPr>
        <w:pStyle w:val="Paragraphedeliste"/>
        <w:numPr>
          <w:ilvl w:val="0"/>
          <w:numId w:val="23"/>
        </w:numPr>
        <w:ind w:left="284" w:hanging="284"/>
        <w:jc w:val="both"/>
        <w:rPr>
          <w:rFonts w:asciiTheme="majorBidi" w:hAnsiTheme="majorBidi" w:cstheme="majorBidi"/>
          <w:sz w:val="24"/>
          <w:szCs w:val="24"/>
        </w:rPr>
      </w:pPr>
      <w:r w:rsidRPr="003F3FB7">
        <w:rPr>
          <w:rFonts w:asciiTheme="majorBidi" w:hAnsiTheme="majorBidi" w:cstheme="majorBidi"/>
          <w:sz w:val="24"/>
          <w:szCs w:val="24"/>
        </w:rPr>
        <w:t>La propagation d’une onde mécanique se fait-elle, avec ou sans transport de matière ? Justifier votre réponse à partir du texte.</w:t>
      </w:r>
    </w:p>
    <w:p w:rsidR="003F3FB7" w:rsidRDefault="003F3FB7" w:rsidP="003F3FB7">
      <w:pPr>
        <w:pStyle w:val="Paragraphedeliste"/>
        <w:numPr>
          <w:ilvl w:val="0"/>
          <w:numId w:val="23"/>
        </w:numPr>
        <w:ind w:left="284" w:hanging="284"/>
        <w:jc w:val="both"/>
        <w:rPr>
          <w:rFonts w:asciiTheme="majorBidi" w:hAnsiTheme="majorBidi" w:cstheme="majorBidi"/>
          <w:sz w:val="24"/>
          <w:szCs w:val="24"/>
        </w:rPr>
      </w:pPr>
      <w:r w:rsidRPr="003F3FB7">
        <w:rPr>
          <w:rFonts w:asciiTheme="majorBidi" w:hAnsiTheme="majorBidi" w:cstheme="majorBidi"/>
          <w:sz w:val="24"/>
          <w:szCs w:val="24"/>
        </w:rPr>
        <w:t>Quand on jette une pierre dans l’eau d’un bassin, on crée une onde qui se répand en cercles à la surface de l’eau.</w:t>
      </w:r>
    </w:p>
    <w:p w:rsidR="003F3FB7" w:rsidRDefault="003F3FB7" w:rsidP="003F3FB7">
      <w:pPr>
        <w:pStyle w:val="Paragraphedeliste"/>
        <w:numPr>
          <w:ilvl w:val="1"/>
          <w:numId w:val="24"/>
        </w:numPr>
        <w:ind w:left="567" w:hanging="283"/>
        <w:jc w:val="both"/>
        <w:rPr>
          <w:rFonts w:asciiTheme="majorBidi" w:hAnsiTheme="majorBidi" w:cstheme="majorBidi"/>
          <w:sz w:val="24"/>
          <w:szCs w:val="24"/>
        </w:rPr>
      </w:pPr>
      <w:r w:rsidRPr="003F3FB7">
        <w:rPr>
          <w:rFonts w:asciiTheme="majorBidi" w:hAnsiTheme="majorBidi" w:cstheme="majorBidi"/>
          <w:sz w:val="24"/>
          <w:szCs w:val="24"/>
        </w:rPr>
        <w:t>Comparer la direction de la propagation de l’onde à celle de la déformation de la surface de l’eau.</w:t>
      </w:r>
    </w:p>
    <w:p w:rsidR="003F3FB7" w:rsidRDefault="003F3FB7" w:rsidP="003F3FB7">
      <w:pPr>
        <w:pStyle w:val="Paragraphedeliste"/>
        <w:numPr>
          <w:ilvl w:val="1"/>
          <w:numId w:val="24"/>
        </w:numPr>
        <w:ind w:left="567" w:hanging="283"/>
        <w:jc w:val="both"/>
        <w:rPr>
          <w:rFonts w:asciiTheme="majorBidi" w:hAnsiTheme="majorBidi" w:cstheme="majorBidi"/>
          <w:sz w:val="24"/>
          <w:szCs w:val="24"/>
        </w:rPr>
      </w:pPr>
      <w:r w:rsidRPr="003F3FB7">
        <w:rPr>
          <w:rFonts w:asciiTheme="majorBidi" w:hAnsiTheme="majorBidi" w:cstheme="majorBidi"/>
          <w:sz w:val="24"/>
          <w:szCs w:val="24"/>
        </w:rPr>
        <w:t>En déduire la nature, transversale ou longitudinale, de cette onde.</w:t>
      </w:r>
    </w:p>
    <w:p w:rsidR="003F3FB7" w:rsidRDefault="003F3FB7" w:rsidP="003F3FB7">
      <w:pPr>
        <w:pStyle w:val="Paragraphedeliste"/>
        <w:numPr>
          <w:ilvl w:val="1"/>
          <w:numId w:val="24"/>
        </w:numPr>
        <w:ind w:left="567" w:hanging="283"/>
        <w:jc w:val="both"/>
        <w:rPr>
          <w:rFonts w:asciiTheme="majorBidi" w:hAnsiTheme="majorBidi" w:cstheme="majorBidi"/>
          <w:sz w:val="24"/>
          <w:szCs w:val="24"/>
        </w:rPr>
      </w:pPr>
      <w:r w:rsidRPr="003F3FB7">
        <w:rPr>
          <w:rFonts w:asciiTheme="majorBidi" w:hAnsiTheme="majorBidi" w:cstheme="majorBidi"/>
          <w:sz w:val="24"/>
          <w:szCs w:val="24"/>
        </w:rPr>
        <w:t>Ces cercles disparaissent au fur et à mesure qu’on s’éloigne du point d’impact de la pierre. Préciser la cause principale de leur disparition.</w:t>
      </w:r>
    </w:p>
    <w:p w:rsidR="003F3FB7" w:rsidRPr="003F3FB7" w:rsidRDefault="003F3FB7" w:rsidP="003F3FB7">
      <w:pPr>
        <w:pStyle w:val="Paragraphedeliste"/>
        <w:numPr>
          <w:ilvl w:val="0"/>
          <w:numId w:val="23"/>
        </w:numPr>
        <w:ind w:left="284" w:hanging="284"/>
        <w:jc w:val="both"/>
        <w:rPr>
          <w:rFonts w:asciiTheme="majorBidi" w:hAnsiTheme="majorBidi" w:cstheme="majorBidi"/>
          <w:sz w:val="24"/>
          <w:szCs w:val="24"/>
        </w:rPr>
      </w:pPr>
      <w:r w:rsidRPr="003F3FB7">
        <w:rPr>
          <w:rFonts w:asciiTheme="majorBidi" w:hAnsiTheme="majorBidi" w:cstheme="majorBidi"/>
          <w:sz w:val="24"/>
          <w:szCs w:val="24"/>
        </w:rPr>
        <w:t>L’onde produite par le vent, dans un champ de céréales, constitue-t-elle une onde transversale ou longitudinale ? Justifier à partir du texte.</w:t>
      </w:r>
    </w:p>
    <w:p w:rsidR="00A84C82" w:rsidRDefault="00A84C82" w:rsidP="0031039C">
      <w:pPr>
        <w:jc w:val="center"/>
        <w:rPr>
          <w:rFonts w:cstheme="minorHAnsi"/>
          <w:sz w:val="24"/>
          <w:szCs w:val="24"/>
        </w:rPr>
      </w:pPr>
    </w:p>
    <w:p w:rsidR="00A84C82" w:rsidRDefault="00A84C82" w:rsidP="0031039C">
      <w:pPr>
        <w:jc w:val="center"/>
        <w:rPr>
          <w:rFonts w:cstheme="minorHAnsi"/>
          <w:sz w:val="24"/>
          <w:szCs w:val="24"/>
        </w:rPr>
      </w:pPr>
    </w:p>
    <w:sectPr w:rsidR="00A84C82" w:rsidSect="00400B69">
      <w:foot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392" w:rsidRDefault="00367392" w:rsidP="006D3480">
      <w:pPr>
        <w:spacing w:after="0" w:line="240" w:lineRule="auto"/>
      </w:pPr>
      <w:r>
        <w:separator/>
      </w:r>
    </w:p>
  </w:endnote>
  <w:endnote w:type="continuationSeparator" w:id="1">
    <w:p w:rsidR="00367392" w:rsidRDefault="00367392" w:rsidP="006D3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mbmath1">
    <w:panose1 w:val="020B0603050302020204"/>
    <w:charset w:val="02"/>
    <w:family w:val="swiss"/>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9789"/>
      <w:docPartObj>
        <w:docPartGallery w:val="Page Numbers (Bottom of Page)"/>
        <w:docPartUnique/>
      </w:docPartObj>
    </w:sdtPr>
    <w:sdtContent>
      <w:sdt>
        <w:sdtPr>
          <w:id w:val="123787560"/>
          <w:docPartObj>
            <w:docPartGallery w:val="Page Numbers (Top of Page)"/>
            <w:docPartUnique/>
          </w:docPartObj>
        </w:sdtPr>
        <w:sdtContent>
          <w:p w:rsidR="007D2CF5" w:rsidRDefault="00BD6D8C" w:rsidP="006D3480">
            <w:pPr>
              <w:pStyle w:val="Pieddepage"/>
              <w:jc w:val="center"/>
            </w:pPr>
            <w:r>
              <w:rPr>
                <w:b/>
                <w:sz w:val="24"/>
                <w:szCs w:val="24"/>
              </w:rPr>
              <w:fldChar w:fldCharType="begin"/>
            </w:r>
            <w:r w:rsidR="007D2CF5">
              <w:rPr>
                <w:b/>
              </w:rPr>
              <w:instrText>PAGE</w:instrText>
            </w:r>
            <w:r>
              <w:rPr>
                <w:b/>
                <w:sz w:val="24"/>
                <w:szCs w:val="24"/>
              </w:rPr>
              <w:fldChar w:fldCharType="separate"/>
            </w:r>
            <w:r w:rsidR="00BB1EA1">
              <w:rPr>
                <w:b/>
                <w:noProof/>
                <w:sz w:val="24"/>
                <w:szCs w:val="24"/>
              </w:rPr>
              <w:t>1</w:t>
            </w:r>
            <w:r>
              <w:rPr>
                <w:b/>
                <w:sz w:val="24"/>
                <w:szCs w:val="24"/>
              </w:rPr>
              <w:fldChar w:fldCharType="end"/>
            </w:r>
            <w:r w:rsidR="007D2CF5">
              <w:t>/</w:t>
            </w:r>
            <w:r>
              <w:rPr>
                <w:b/>
                <w:sz w:val="24"/>
                <w:szCs w:val="24"/>
              </w:rPr>
              <w:fldChar w:fldCharType="begin"/>
            </w:r>
            <w:r w:rsidR="007D2CF5">
              <w:rPr>
                <w:b/>
              </w:rPr>
              <w:instrText>NUMPAGES</w:instrText>
            </w:r>
            <w:r>
              <w:rPr>
                <w:b/>
                <w:sz w:val="24"/>
                <w:szCs w:val="24"/>
              </w:rPr>
              <w:fldChar w:fldCharType="separate"/>
            </w:r>
            <w:r w:rsidR="00BB1EA1">
              <w:rPr>
                <w:b/>
                <w:noProof/>
                <w:sz w:val="24"/>
                <w:szCs w:val="24"/>
              </w:rPr>
              <w:t>4</w:t>
            </w:r>
            <w:r>
              <w:rPr>
                <w:b/>
                <w:sz w:val="24"/>
                <w:szCs w:val="24"/>
              </w:rPr>
              <w:fldChar w:fldCharType="end"/>
            </w:r>
          </w:p>
        </w:sdtContent>
      </w:sdt>
    </w:sdtContent>
  </w:sdt>
  <w:p w:rsidR="007D2CF5" w:rsidRDefault="007D2C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392" w:rsidRDefault="00367392" w:rsidP="006D3480">
      <w:pPr>
        <w:spacing w:after="0" w:line="240" w:lineRule="auto"/>
      </w:pPr>
      <w:r>
        <w:separator/>
      </w:r>
    </w:p>
  </w:footnote>
  <w:footnote w:type="continuationSeparator" w:id="1">
    <w:p w:rsidR="00367392" w:rsidRDefault="00367392" w:rsidP="006D3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8E5"/>
    <w:multiLevelType w:val="hybridMultilevel"/>
    <w:tmpl w:val="D702F742"/>
    <w:lvl w:ilvl="0" w:tplc="E9DAD34C">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463966"/>
    <w:multiLevelType w:val="hybridMultilevel"/>
    <w:tmpl w:val="DDFA7EAC"/>
    <w:lvl w:ilvl="0" w:tplc="E9DAD34C">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BC5741"/>
    <w:multiLevelType w:val="hybridMultilevel"/>
    <w:tmpl w:val="91D2AFAA"/>
    <w:lvl w:ilvl="0" w:tplc="38602B0C">
      <w:start w:val="1"/>
      <w:numFmt w:val="decimal"/>
      <w:lvlText w:val="%1)"/>
      <w:lvlJc w:val="left"/>
      <w:pPr>
        <w:ind w:left="720" w:hanging="360"/>
      </w:pPr>
      <w:rPr>
        <w:rFonts w:asciiTheme="minorHAnsi" w:hAnsiTheme="minorHAnsi" w:cstheme="minorHAnsi"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4D3370"/>
    <w:multiLevelType w:val="hybridMultilevel"/>
    <w:tmpl w:val="91E46436"/>
    <w:lvl w:ilvl="0" w:tplc="CAC6812C">
      <w:start w:val="1"/>
      <w:numFmt w:val="upperRoman"/>
      <w:lvlText w:val="%1)"/>
      <w:lvlJc w:val="left"/>
      <w:pPr>
        <w:ind w:left="1080" w:hanging="720"/>
      </w:pPr>
      <w:rPr>
        <w:rFonts w:asciiTheme="minorHAnsi" w:hAnsiTheme="minorHAnsi" w:cstheme="minorHAnsi"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2B10E8"/>
    <w:multiLevelType w:val="hybridMultilevel"/>
    <w:tmpl w:val="974236EA"/>
    <w:lvl w:ilvl="0" w:tplc="0804CD20">
      <w:start w:val="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204F2C1E"/>
    <w:multiLevelType w:val="hybridMultilevel"/>
    <w:tmpl w:val="5002E5D6"/>
    <w:lvl w:ilvl="0" w:tplc="770457F8">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nsid w:val="261640A4"/>
    <w:multiLevelType w:val="hybridMultilevel"/>
    <w:tmpl w:val="8B443BD8"/>
    <w:lvl w:ilvl="0" w:tplc="770457F8">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nsid w:val="2AEF4BD5"/>
    <w:multiLevelType w:val="hybridMultilevel"/>
    <w:tmpl w:val="04D0E5E0"/>
    <w:lvl w:ilvl="0" w:tplc="38602B0C">
      <w:start w:val="1"/>
      <w:numFmt w:val="decimal"/>
      <w:lvlText w:val="%1)"/>
      <w:lvlJc w:val="left"/>
      <w:pPr>
        <w:ind w:left="720" w:hanging="360"/>
      </w:pPr>
      <w:rPr>
        <w:rFonts w:asciiTheme="minorHAnsi" w:hAnsiTheme="minorHAnsi" w:cstheme="minorHAnsi"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F634F2"/>
    <w:multiLevelType w:val="hybridMultilevel"/>
    <w:tmpl w:val="71C06C2A"/>
    <w:lvl w:ilvl="0" w:tplc="38602B0C">
      <w:start w:val="1"/>
      <w:numFmt w:val="decimal"/>
      <w:lvlText w:val="%1)"/>
      <w:lvlJc w:val="left"/>
      <w:pPr>
        <w:ind w:left="720" w:hanging="360"/>
      </w:pPr>
      <w:rPr>
        <w:rFonts w:asciiTheme="minorHAnsi" w:hAnsiTheme="minorHAnsi" w:cstheme="minorHAnsi" w:hint="default"/>
        <w:b w:val="0"/>
        <w:bCs w:val="0"/>
        <w:sz w:val="24"/>
        <w:szCs w:val="24"/>
      </w:rPr>
    </w:lvl>
    <w:lvl w:ilvl="1" w:tplc="995CC736">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943A47"/>
    <w:multiLevelType w:val="hybridMultilevel"/>
    <w:tmpl w:val="C6D6AEFE"/>
    <w:lvl w:ilvl="0" w:tplc="38602B0C">
      <w:start w:val="1"/>
      <w:numFmt w:val="decimal"/>
      <w:lvlText w:val="%1)"/>
      <w:lvlJc w:val="left"/>
      <w:pPr>
        <w:ind w:left="720" w:hanging="360"/>
      </w:pPr>
      <w:rPr>
        <w:rFonts w:asciiTheme="minorHAnsi" w:hAnsiTheme="minorHAnsi" w:cstheme="minorHAnsi"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75F7BD2"/>
    <w:multiLevelType w:val="hybridMultilevel"/>
    <w:tmpl w:val="06A2B2C6"/>
    <w:lvl w:ilvl="0" w:tplc="BB26335A">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1">
    <w:nsid w:val="3AD71583"/>
    <w:multiLevelType w:val="hybridMultilevel"/>
    <w:tmpl w:val="9590622C"/>
    <w:lvl w:ilvl="0" w:tplc="E0C0B15C">
      <w:start w:val="1"/>
      <w:numFmt w:val="lowerLetter"/>
      <w:lvlText w:val="%1-"/>
      <w:lvlJc w:val="left"/>
      <w:pPr>
        <w:ind w:left="1004" w:hanging="360"/>
      </w:pPr>
      <w:rPr>
        <w:rFonts w:asciiTheme="majorBidi" w:hAnsiTheme="majorBidi" w:cstheme="majorBidi"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2">
    <w:nsid w:val="416A377E"/>
    <w:multiLevelType w:val="hybridMultilevel"/>
    <w:tmpl w:val="43A2E924"/>
    <w:lvl w:ilvl="0" w:tplc="BB26335A">
      <w:start w:val="1"/>
      <w:numFmt w:val="lowerLetter"/>
      <w:lvlText w:val="%1-"/>
      <w:lvlJc w:val="left"/>
      <w:pPr>
        <w:ind w:left="978" w:hanging="360"/>
      </w:pPr>
      <w:rPr>
        <w:rFonts w:hint="default"/>
      </w:rPr>
    </w:lvl>
    <w:lvl w:ilvl="1" w:tplc="040C0019" w:tentative="1">
      <w:start w:val="1"/>
      <w:numFmt w:val="lowerLetter"/>
      <w:lvlText w:val="%2."/>
      <w:lvlJc w:val="left"/>
      <w:pPr>
        <w:ind w:left="1698" w:hanging="360"/>
      </w:pPr>
    </w:lvl>
    <w:lvl w:ilvl="2" w:tplc="040C001B" w:tentative="1">
      <w:start w:val="1"/>
      <w:numFmt w:val="lowerRoman"/>
      <w:lvlText w:val="%3."/>
      <w:lvlJc w:val="right"/>
      <w:pPr>
        <w:ind w:left="2418" w:hanging="180"/>
      </w:pPr>
    </w:lvl>
    <w:lvl w:ilvl="3" w:tplc="040C000F" w:tentative="1">
      <w:start w:val="1"/>
      <w:numFmt w:val="decimal"/>
      <w:lvlText w:val="%4."/>
      <w:lvlJc w:val="left"/>
      <w:pPr>
        <w:ind w:left="3138" w:hanging="360"/>
      </w:pPr>
    </w:lvl>
    <w:lvl w:ilvl="4" w:tplc="040C0019" w:tentative="1">
      <w:start w:val="1"/>
      <w:numFmt w:val="lowerLetter"/>
      <w:lvlText w:val="%5."/>
      <w:lvlJc w:val="left"/>
      <w:pPr>
        <w:ind w:left="3858" w:hanging="360"/>
      </w:pPr>
    </w:lvl>
    <w:lvl w:ilvl="5" w:tplc="040C001B" w:tentative="1">
      <w:start w:val="1"/>
      <w:numFmt w:val="lowerRoman"/>
      <w:lvlText w:val="%6."/>
      <w:lvlJc w:val="right"/>
      <w:pPr>
        <w:ind w:left="4578" w:hanging="180"/>
      </w:pPr>
    </w:lvl>
    <w:lvl w:ilvl="6" w:tplc="040C000F" w:tentative="1">
      <w:start w:val="1"/>
      <w:numFmt w:val="decimal"/>
      <w:lvlText w:val="%7."/>
      <w:lvlJc w:val="left"/>
      <w:pPr>
        <w:ind w:left="5298" w:hanging="360"/>
      </w:pPr>
    </w:lvl>
    <w:lvl w:ilvl="7" w:tplc="040C0019" w:tentative="1">
      <w:start w:val="1"/>
      <w:numFmt w:val="lowerLetter"/>
      <w:lvlText w:val="%8."/>
      <w:lvlJc w:val="left"/>
      <w:pPr>
        <w:ind w:left="6018" w:hanging="360"/>
      </w:pPr>
    </w:lvl>
    <w:lvl w:ilvl="8" w:tplc="040C001B" w:tentative="1">
      <w:start w:val="1"/>
      <w:numFmt w:val="lowerRoman"/>
      <w:lvlText w:val="%9."/>
      <w:lvlJc w:val="right"/>
      <w:pPr>
        <w:ind w:left="6738" w:hanging="180"/>
      </w:pPr>
    </w:lvl>
  </w:abstractNum>
  <w:abstractNum w:abstractNumId="13">
    <w:nsid w:val="41CE2F8C"/>
    <w:multiLevelType w:val="hybridMultilevel"/>
    <w:tmpl w:val="86666FDA"/>
    <w:lvl w:ilvl="0" w:tplc="BB26335A">
      <w:start w:val="1"/>
      <w:numFmt w:val="lowerLetter"/>
      <w:lvlText w:val="%1-"/>
      <w:lvlJc w:val="left"/>
      <w:pPr>
        <w:ind w:left="1064" w:hanging="360"/>
      </w:pPr>
      <w:rPr>
        <w:rFonts w:hint="default"/>
      </w:rPr>
    </w:lvl>
    <w:lvl w:ilvl="1" w:tplc="040C0019" w:tentative="1">
      <w:start w:val="1"/>
      <w:numFmt w:val="lowerLetter"/>
      <w:lvlText w:val="%2."/>
      <w:lvlJc w:val="left"/>
      <w:pPr>
        <w:ind w:left="1784" w:hanging="360"/>
      </w:pPr>
    </w:lvl>
    <w:lvl w:ilvl="2" w:tplc="040C001B" w:tentative="1">
      <w:start w:val="1"/>
      <w:numFmt w:val="lowerRoman"/>
      <w:lvlText w:val="%3."/>
      <w:lvlJc w:val="right"/>
      <w:pPr>
        <w:ind w:left="2504" w:hanging="180"/>
      </w:pPr>
    </w:lvl>
    <w:lvl w:ilvl="3" w:tplc="040C000F" w:tentative="1">
      <w:start w:val="1"/>
      <w:numFmt w:val="decimal"/>
      <w:lvlText w:val="%4."/>
      <w:lvlJc w:val="left"/>
      <w:pPr>
        <w:ind w:left="3224" w:hanging="360"/>
      </w:pPr>
    </w:lvl>
    <w:lvl w:ilvl="4" w:tplc="040C0019" w:tentative="1">
      <w:start w:val="1"/>
      <w:numFmt w:val="lowerLetter"/>
      <w:lvlText w:val="%5."/>
      <w:lvlJc w:val="left"/>
      <w:pPr>
        <w:ind w:left="3944" w:hanging="360"/>
      </w:pPr>
    </w:lvl>
    <w:lvl w:ilvl="5" w:tplc="040C001B" w:tentative="1">
      <w:start w:val="1"/>
      <w:numFmt w:val="lowerRoman"/>
      <w:lvlText w:val="%6."/>
      <w:lvlJc w:val="right"/>
      <w:pPr>
        <w:ind w:left="4664" w:hanging="180"/>
      </w:pPr>
    </w:lvl>
    <w:lvl w:ilvl="6" w:tplc="040C000F" w:tentative="1">
      <w:start w:val="1"/>
      <w:numFmt w:val="decimal"/>
      <w:lvlText w:val="%7."/>
      <w:lvlJc w:val="left"/>
      <w:pPr>
        <w:ind w:left="5384" w:hanging="360"/>
      </w:pPr>
    </w:lvl>
    <w:lvl w:ilvl="7" w:tplc="040C0019" w:tentative="1">
      <w:start w:val="1"/>
      <w:numFmt w:val="lowerLetter"/>
      <w:lvlText w:val="%8."/>
      <w:lvlJc w:val="left"/>
      <w:pPr>
        <w:ind w:left="6104" w:hanging="360"/>
      </w:pPr>
    </w:lvl>
    <w:lvl w:ilvl="8" w:tplc="040C001B" w:tentative="1">
      <w:start w:val="1"/>
      <w:numFmt w:val="lowerRoman"/>
      <w:lvlText w:val="%9."/>
      <w:lvlJc w:val="right"/>
      <w:pPr>
        <w:ind w:left="6824" w:hanging="180"/>
      </w:pPr>
    </w:lvl>
  </w:abstractNum>
  <w:abstractNum w:abstractNumId="14">
    <w:nsid w:val="4DB73BD1"/>
    <w:multiLevelType w:val="hybridMultilevel"/>
    <w:tmpl w:val="1E0AD55A"/>
    <w:lvl w:ilvl="0" w:tplc="4F305658">
      <w:start w:val="1"/>
      <w:numFmt w:val="lowerLetter"/>
      <w:lvlText w:val="%1-"/>
      <w:lvlJc w:val="left"/>
      <w:pPr>
        <w:ind w:left="1050" w:hanging="360"/>
      </w:pPr>
      <w:rPr>
        <w:rFonts w:asciiTheme="minorHAnsi" w:hAnsiTheme="minorHAnsi" w:cstheme="minorHAnsi" w:hint="default"/>
      </w:rPr>
    </w:lvl>
    <w:lvl w:ilvl="1" w:tplc="4F305658">
      <w:start w:val="1"/>
      <w:numFmt w:val="lowerLetter"/>
      <w:lvlText w:val="%2-"/>
      <w:lvlJc w:val="left"/>
      <w:pPr>
        <w:ind w:left="1770" w:hanging="360"/>
      </w:pPr>
      <w:rPr>
        <w:rFonts w:asciiTheme="minorHAnsi" w:hAnsiTheme="minorHAnsi" w:cstheme="minorHAnsi" w:hint="default"/>
      </w:r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15">
    <w:nsid w:val="51BF4C48"/>
    <w:multiLevelType w:val="hybridMultilevel"/>
    <w:tmpl w:val="3E3C145E"/>
    <w:lvl w:ilvl="0" w:tplc="4050A25A">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F353D9"/>
    <w:multiLevelType w:val="hybridMultilevel"/>
    <w:tmpl w:val="D632CECC"/>
    <w:lvl w:ilvl="0" w:tplc="770457F8">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7">
    <w:nsid w:val="5C544B43"/>
    <w:multiLevelType w:val="hybridMultilevel"/>
    <w:tmpl w:val="F9B8C976"/>
    <w:lvl w:ilvl="0" w:tplc="87960DAE">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nsid w:val="5E5F3401"/>
    <w:multiLevelType w:val="hybridMultilevel"/>
    <w:tmpl w:val="70F2680C"/>
    <w:lvl w:ilvl="0" w:tplc="ACBC26F4">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9">
    <w:nsid w:val="5EA701C9"/>
    <w:multiLevelType w:val="hybridMultilevel"/>
    <w:tmpl w:val="01F20DE2"/>
    <w:lvl w:ilvl="0" w:tplc="FB8E054C">
      <w:start w:val="1"/>
      <w:numFmt w:val="decimal"/>
      <w:lvlText w:val="%1)"/>
      <w:lvlJc w:val="left"/>
      <w:pPr>
        <w:ind w:left="720" w:hanging="360"/>
      </w:pPr>
      <w:rPr>
        <w:rFonts w:asciiTheme="minorHAnsi" w:hAnsiTheme="minorHAnsi" w:cstheme="minorHAnsi"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EA82121"/>
    <w:multiLevelType w:val="hybridMultilevel"/>
    <w:tmpl w:val="17B85378"/>
    <w:lvl w:ilvl="0" w:tplc="4050A25A">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F3F4F9D"/>
    <w:multiLevelType w:val="hybridMultilevel"/>
    <w:tmpl w:val="D8F01DF8"/>
    <w:lvl w:ilvl="0" w:tplc="38602B0C">
      <w:start w:val="1"/>
      <w:numFmt w:val="decimal"/>
      <w:lvlText w:val="%1)"/>
      <w:lvlJc w:val="left"/>
      <w:pPr>
        <w:ind w:left="720" w:hanging="360"/>
      </w:pPr>
      <w:rPr>
        <w:rFonts w:asciiTheme="minorHAnsi" w:hAnsiTheme="minorHAnsi" w:cstheme="minorHAnsi"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21F7896"/>
    <w:multiLevelType w:val="hybridMultilevel"/>
    <w:tmpl w:val="33A23D6C"/>
    <w:lvl w:ilvl="0" w:tplc="8A649822">
      <w:start w:val="1"/>
      <w:numFmt w:val="upperRoman"/>
      <w:lvlText w:val="%1)"/>
      <w:lvlJc w:val="left"/>
      <w:pPr>
        <w:ind w:left="720" w:hanging="360"/>
      </w:pPr>
      <w:rPr>
        <w:rFonts w:asciiTheme="minorHAnsi" w:hAnsiTheme="minorHAnsi" w:cstheme="minorHAnsi"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2437B55"/>
    <w:multiLevelType w:val="hybridMultilevel"/>
    <w:tmpl w:val="7FC8B3B6"/>
    <w:lvl w:ilvl="0" w:tplc="4F305658">
      <w:start w:val="1"/>
      <w:numFmt w:val="lowerLetter"/>
      <w:lvlText w:val="%1-"/>
      <w:lvlJc w:val="left"/>
      <w:pPr>
        <w:ind w:left="1004" w:hanging="360"/>
      </w:pPr>
      <w:rPr>
        <w:rFonts w:asciiTheme="minorHAnsi" w:hAnsiTheme="minorHAnsi" w:cstheme="minorHAnsi"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nsid w:val="63BB48D8"/>
    <w:multiLevelType w:val="hybridMultilevel"/>
    <w:tmpl w:val="ADF07990"/>
    <w:lvl w:ilvl="0" w:tplc="ACBC26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
  </w:num>
  <w:num w:numId="4">
    <w:abstractNumId w:val="19"/>
  </w:num>
  <w:num w:numId="5">
    <w:abstractNumId w:val="6"/>
  </w:num>
  <w:num w:numId="6">
    <w:abstractNumId w:val="2"/>
  </w:num>
  <w:num w:numId="7">
    <w:abstractNumId w:val="7"/>
  </w:num>
  <w:num w:numId="8">
    <w:abstractNumId w:val="22"/>
  </w:num>
  <w:num w:numId="9">
    <w:abstractNumId w:val="18"/>
  </w:num>
  <w:num w:numId="10">
    <w:abstractNumId w:val="15"/>
  </w:num>
  <w:num w:numId="11">
    <w:abstractNumId w:val="13"/>
  </w:num>
  <w:num w:numId="12">
    <w:abstractNumId w:val="0"/>
  </w:num>
  <w:num w:numId="13">
    <w:abstractNumId w:val="17"/>
  </w:num>
  <w:num w:numId="14">
    <w:abstractNumId w:val="20"/>
  </w:num>
  <w:num w:numId="15">
    <w:abstractNumId w:val="12"/>
  </w:num>
  <w:num w:numId="16">
    <w:abstractNumId w:val="10"/>
  </w:num>
  <w:num w:numId="17">
    <w:abstractNumId w:val="1"/>
  </w:num>
  <w:num w:numId="18">
    <w:abstractNumId w:val="23"/>
  </w:num>
  <w:num w:numId="19">
    <w:abstractNumId w:val="5"/>
  </w:num>
  <w:num w:numId="20">
    <w:abstractNumId w:val="4"/>
  </w:num>
  <w:num w:numId="21">
    <w:abstractNumId w:val="16"/>
  </w:num>
  <w:num w:numId="22">
    <w:abstractNumId w:val="11"/>
  </w:num>
  <w:num w:numId="23">
    <w:abstractNumId w:val="8"/>
  </w:num>
  <w:num w:numId="24">
    <w:abstractNumId w:val="14"/>
  </w:num>
  <w:num w:numId="25">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00B69"/>
    <w:rsid w:val="00002530"/>
    <w:rsid w:val="0001477A"/>
    <w:rsid w:val="00016022"/>
    <w:rsid w:val="000230B8"/>
    <w:rsid w:val="000257EF"/>
    <w:rsid w:val="00034CF2"/>
    <w:rsid w:val="00037919"/>
    <w:rsid w:val="000444A3"/>
    <w:rsid w:val="00044B7A"/>
    <w:rsid w:val="00045F3A"/>
    <w:rsid w:val="0004786F"/>
    <w:rsid w:val="00054801"/>
    <w:rsid w:val="0005793D"/>
    <w:rsid w:val="00061E9A"/>
    <w:rsid w:val="000622CF"/>
    <w:rsid w:val="00071CCE"/>
    <w:rsid w:val="00073248"/>
    <w:rsid w:val="0007340D"/>
    <w:rsid w:val="00075C41"/>
    <w:rsid w:val="00080AEC"/>
    <w:rsid w:val="00083785"/>
    <w:rsid w:val="0008471C"/>
    <w:rsid w:val="00084D47"/>
    <w:rsid w:val="0008505F"/>
    <w:rsid w:val="000858BA"/>
    <w:rsid w:val="00087251"/>
    <w:rsid w:val="00094902"/>
    <w:rsid w:val="00095EB4"/>
    <w:rsid w:val="00096338"/>
    <w:rsid w:val="00097EAC"/>
    <w:rsid w:val="000A3948"/>
    <w:rsid w:val="000A7F90"/>
    <w:rsid w:val="000B02A2"/>
    <w:rsid w:val="000B2B14"/>
    <w:rsid w:val="000B3A20"/>
    <w:rsid w:val="000B6DD5"/>
    <w:rsid w:val="000B71DE"/>
    <w:rsid w:val="000C43A0"/>
    <w:rsid w:val="000C6D0D"/>
    <w:rsid w:val="000D18D9"/>
    <w:rsid w:val="000D1C6A"/>
    <w:rsid w:val="000D22B7"/>
    <w:rsid w:val="000D689B"/>
    <w:rsid w:val="000E1350"/>
    <w:rsid w:val="000E6D57"/>
    <w:rsid w:val="000F1351"/>
    <w:rsid w:val="000F303D"/>
    <w:rsid w:val="001010F8"/>
    <w:rsid w:val="001031FE"/>
    <w:rsid w:val="00104D6B"/>
    <w:rsid w:val="00106E61"/>
    <w:rsid w:val="00110DF9"/>
    <w:rsid w:val="001116D1"/>
    <w:rsid w:val="0011791B"/>
    <w:rsid w:val="00121265"/>
    <w:rsid w:val="00121F71"/>
    <w:rsid w:val="00125227"/>
    <w:rsid w:val="001364F8"/>
    <w:rsid w:val="001421AA"/>
    <w:rsid w:val="00143D11"/>
    <w:rsid w:val="00147C76"/>
    <w:rsid w:val="00155A12"/>
    <w:rsid w:val="001570BA"/>
    <w:rsid w:val="00163E2C"/>
    <w:rsid w:val="0016692B"/>
    <w:rsid w:val="00170CEA"/>
    <w:rsid w:val="0017790B"/>
    <w:rsid w:val="00182263"/>
    <w:rsid w:val="00183079"/>
    <w:rsid w:val="001831B1"/>
    <w:rsid w:val="001857FB"/>
    <w:rsid w:val="00187237"/>
    <w:rsid w:val="00191006"/>
    <w:rsid w:val="00192A15"/>
    <w:rsid w:val="00193FD3"/>
    <w:rsid w:val="001A08CB"/>
    <w:rsid w:val="001A0B6F"/>
    <w:rsid w:val="001A6BC5"/>
    <w:rsid w:val="001A6C4D"/>
    <w:rsid w:val="001B3D77"/>
    <w:rsid w:val="001B4571"/>
    <w:rsid w:val="001B5364"/>
    <w:rsid w:val="001C5AFA"/>
    <w:rsid w:val="001D6688"/>
    <w:rsid w:val="001E2873"/>
    <w:rsid w:val="001E2F91"/>
    <w:rsid w:val="001E5B2E"/>
    <w:rsid w:val="001F1293"/>
    <w:rsid w:val="001F6EC2"/>
    <w:rsid w:val="002002B1"/>
    <w:rsid w:val="0020074B"/>
    <w:rsid w:val="00201DB6"/>
    <w:rsid w:val="00204C03"/>
    <w:rsid w:val="002114E4"/>
    <w:rsid w:val="002119F1"/>
    <w:rsid w:val="002123ED"/>
    <w:rsid w:val="00213344"/>
    <w:rsid w:val="00224B22"/>
    <w:rsid w:val="00230545"/>
    <w:rsid w:val="00231C90"/>
    <w:rsid w:val="00232477"/>
    <w:rsid w:val="002338A8"/>
    <w:rsid w:val="002356C9"/>
    <w:rsid w:val="00243E27"/>
    <w:rsid w:val="0025002A"/>
    <w:rsid w:val="002565E0"/>
    <w:rsid w:val="00272B74"/>
    <w:rsid w:val="002770E7"/>
    <w:rsid w:val="00280AC7"/>
    <w:rsid w:val="0028565F"/>
    <w:rsid w:val="002925A3"/>
    <w:rsid w:val="002943ED"/>
    <w:rsid w:val="00297479"/>
    <w:rsid w:val="002A0352"/>
    <w:rsid w:val="002A2554"/>
    <w:rsid w:val="002A69C8"/>
    <w:rsid w:val="002B1FD5"/>
    <w:rsid w:val="002C3CC2"/>
    <w:rsid w:val="002C529E"/>
    <w:rsid w:val="002E5A5C"/>
    <w:rsid w:val="002E691D"/>
    <w:rsid w:val="002E6FDF"/>
    <w:rsid w:val="002E79F7"/>
    <w:rsid w:val="002F1067"/>
    <w:rsid w:val="002F3039"/>
    <w:rsid w:val="002F5D10"/>
    <w:rsid w:val="002F64E2"/>
    <w:rsid w:val="002F7DB3"/>
    <w:rsid w:val="003034B8"/>
    <w:rsid w:val="00304AB9"/>
    <w:rsid w:val="00305795"/>
    <w:rsid w:val="003076CE"/>
    <w:rsid w:val="0031039C"/>
    <w:rsid w:val="003165A8"/>
    <w:rsid w:val="003177F7"/>
    <w:rsid w:val="003215FE"/>
    <w:rsid w:val="0032711D"/>
    <w:rsid w:val="00327FCC"/>
    <w:rsid w:val="00331976"/>
    <w:rsid w:val="00334B94"/>
    <w:rsid w:val="00334FB5"/>
    <w:rsid w:val="00336012"/>
    <w:rsid w:val="00341DA1"/>
    <w:rsid w:val="00342D75"/>
    <w:rsid w:val="00345017"/>
    <w:rsid w:val="0034669F"/>
    <w:rsid w:val="00351EB8"/>
    <w:rsid w:val="00352DCC"/>
    <w:rsid w:val="003604D8"/>
    <w:rsid w:val="003616C1"/>
    <w:rsid w:val="00366219"/>
    <w:rsid w:val="00366947"/>
    <w:rsid w:val="00367392"/>
    <w:rsid w:val="003723ED"/>
    <w:rsid w:val="003751C9"/>
    <w:rsid w:val="00375695"/>
    <w:rsid w:val="00377DD6"/>
    <w:rsid w:val="003908C8"/>
    <w:rsid w:val="003A1026"/>
    <w:rsid w:val="003A519F"/>
    <w:rsid w:val="003B0348"/>
    <w:rsid w:val="003B09BC"/>
    <w:rsid w:val="003C1B31"/>
    <w:rsid w:val="003C7149"/>
    <w:rsid w:val="003D068E"/>
    <w:rsid w:val="003D070E"/>
    <w:rsid w:val="003D2887"/>
    <w:rsid w:val="003E3024"/>
    <w:rsid w:val="003E70B7"/>
    <w:rsid w:val="003F2EE8"/>
    <w:rsid w:val="003F2F72"/>
    <w:rsid w:val="003F3FB7"/>
    <w:rsid w:val="00400B69"/>
    <w:rsid w:val="00401A80"/>
    <w:rsid w:val="00403729"/>
    <w:rsid w:val="004038D4"/>
    <w:rsid w:val="00404FB8"/>
    <w:rsid w:val="004053F4"/>
    <w:rsid w:val="004054E6"/>
    <w:rsid w:val="00405699"/>
    <w:rsid w:val="00407A9D"/>
    <w:rsid w:val="00407CD3"/>
    <w:rsid w:val="00416DF0"/>
    <w:rsid w:val="00421604"/>
    <w:rsid w:val="00422955"/>
    <w:rsid w:val="004327AE"/>
    <w:rsid w:val="00435D94"/>
    <w:rsid w:val="004363B4"/>
    <w:rsid w:val="00436E1E"/>
    <w:rsid w:val="0044340E"/>
    <w:rsid w:val="004445F0"/>
    <w:rsid w:val="004474D9"/>
    <w:rsid w:val="004549FD"/>
    <w:rsid w:val="00457B6A"/>
    <w:rsid w:val="0047260B"/>
    <w:rsid w:val="004759F3"/>
    <w:rsid w:val="00475A5B"/>
    <w:rsid w:val="00480CB8"/>
    <w:rsid w:val="004826A3"/>
    <w:rsid w:val="00484CC4"/>
    <w:rsid w:val="00491A21"/>
    <w:rsid w:val="004926FA"/>
    <w:rsid w:val="00492FC5"/>
    <w:rsid w:val="004A04F6"/>
    <w:rsid w:val="004A1FB9"/>
    <w:rsid w:val="004A76B8"/>
    <w:rsid w:val="004B029F"/>
    <w:rsid w:val="004B1EF5"/>
    <w:rsid w:val="004C12E3"/>
    <w:rsid w:val="004C64E1"/>
    <w:rsid w:val="004D18EF"/>
    <w:rsid w:val="004D1D52"/>
    <w:rsid w:val="004D466C"/>
    <w:rsid w:val="004D64C2"/>
    <w:rsid w:val="004D7114"/>
    <w:rsid w:val="004E6799"/>
    <w:rsid w:val="004F06E4"/>
    <w:rsid w:val="005044A9"/>
    <w:rsid w:val="00507911"/>
    <w:rsid w:val="00511E81"/>
    <w:rsid w:val="00516701"/>
    <w:rsid w:val="005178D0"/>
    <w:rsid w:val="005242FC"/>
    <w:rsid w:val="00531B37"/>
    <w:rsid w:val="005321B6"/>
    <w:rsid w:val="00542D6D"/>
    <w:rsid w:val="00546772"/>
    <w:rsid w:val="005548FA"/>
    <w:rsid w:val="00556D1B"/>
    <w:rsid w:val="00557A4E"/>
    <w:rsid w:val="0056094F"/>
    <w:rsid w:val="005653EB"/>
    <w:rsid w:val="005660A2"/>
    <w:rsid w:val="00575EE5"/>
    <w:rsid w:val="00576367"/>
    <w:rsid w:val="00576538"/>
    <w:rsid w:val="00587FDE"/>
    <w:rsid w:val="0059121D"/>
    <w:rsid w:val="00594329"/>
    <w:rsid w:val="0059735A"/>
    <w:rsid w:val="005B6028"/>
    <w:rsid w:val="005B7BE5"/>
    <w:rsid w:val="005C0F8B"/>
    <w:rsid w:val="005C2650"/>
    <w:rsid w:val="005D61D6"/>
    <w:rsid w:val="005E1354"/>
    <w:rsid w:val="005E4D65"/>
    <w:rsid w:val="005E527F"/>
    <w:rsid w:val="005F0C81"/>
    <w:rsid w:val="005F6D19"/>
    <w:rsid w:val="00613D89"/>
    <w:rsid w:val="006140AD"/>
    <w:rsid w:val="00615579"/>
    <w:rsid w:val="006165C6"/>
    <w:rsid w:val="00620167"/>
    <w:rsid w:val="006227B8"/>
    <w:rsid w:val="00636DDF"/>
    <w:rsid w:val="00641ABA"/>
    <w:rsid w:val="00641E35"/>
    <w:rsid w:val="006456B7"/>
    <w:rsid w:val="006468C3"/>
    <w:rsid w:val="00652262"/>
    <w:rsid w:val="006534AE"/>
    <w:rsid w:val="006536B4"/>
    <w:rsid w:val="00657614"/>
    <w:rsid w:val="00667B0E"/>
    <w:rsid w:val="00672B94"/>
    <w:rsid w:val="006747D7"/>
    <w:rsid w:val="00676317"/>
    <w:rsid w:val="0068326A"/>
    <w:rsid w:val="0068538F"/>
    <w:rsid w:val="0068632B"/>
    <w:rsid w:val="00691300"/>
    <w:rsid w:val="0069606E"/>
    <w:rsid w:val="00696361"/>
    <w:rsid w:val="00696743"/>
    <w:rsid w:val="006A0B6B"/>
    <w:rsid w:val="006A520B"/>
    <w:rsid w:val="006A62B7"/>
    <w:rsid w:val="006B7BCF"/>
    <w:rsid w:val="006C20A1"/>
    <w:rsid w:val="006C49E6"/>
    <w:rsid w:val="006D29B9"/>
    <w:rsid w:val="006D337A"/>
    <w:rsid w:val="006D3415"/>
    <w:rsid w:val="006D3480"/>
    <w:rsid w:val="006D47D1"/>
    <w:rsid w:val="006E25CD"/>
    <w:rsid w:val="006E31A3"/>
    <w:rsid w:val="006F4434"/>
    <w:rsid w:val="007026A0"/>
    <w:rsid w:val="0070473C"/>
    <w:rsid w:val="00721AC9"/>
    <w:rsid w:val="0073434D"/>
    <w:rsid w:val="00735E5B"/>
    <w:rsid w:val="0074234E"/>
    <w:rsid w:val="007429A1"/>
    <w:rsid w:val="00742C69"/>
    <w:rsid w:val="00744134"/>
    <w:rsid w:val="0074521B"/>
    <w:rsid w:val="00747AA2"/>
    <w:rsid w:val="00747CC6"/>
    <w:rsid w:val="00750784"/>
    <w:rsid w:val="007514D9"/>
    <w:rsid w:val="007518A9"/>
    <w:rsid w:val="00752FFC"/>
    <w:rsid w:val="00760F85"/>
    <w:rsid w:val="00765EC2"/>
    <w:rsid w:val="00771CBA"/>
    <w:rsid w:val="007754CB"/>
    <w:rsid w:val="007A0B52"/>
    <w:rsid w:val="007A31D7"/>
    <w:rsid w:val="007A6B1D"/>
    <w:rsid w:val="007B0150"/>
    <w:rsid w:val="007C1D0D"/>
    <w:rsid w:val="007C22EB"/>
    <w:rsid w:val="007D173B"/>
    <w:rsid w:val="007D2CF5"/>
    <w:rsid w:val="007D3801"/>
    <w:rsid w:val="007D578D"/>
    <w:rsid w:val="007D5C92"/>
    <w:rsid w:val="007D63F7"/>
    <w:rsid w:val="007E24A5"/>
    <w:rsid w:val="007E5C15"/>
    <w:rsid w:val="007F0D7F"/>
    <w:rsid w:val="007F254A"/>
    <w:rsid w:val="007F4247"/>
    <w:rsid w:val="00801A15"/>
    <w:rsid w:val="00805EC8"/>
    <w:rsid w:val="00806D3F"/>
    <w:rsid w:val="0081141D"/>
    <w:rsid w:val="008115BB"/>
    <w:rsid w:val="008116A8"/>
    <w:rsid w:val="00811E76"/>
    <w:rsid w:val="00812A3E"/>
    <w:rsid w:val="00814ED5"/>
    <w:rsid w:val="008172E9"/>
    <w:rsid w:val="00820B13"/>
    <w:rsid w:val="008256C7"/>
    <w:rsid w:val="00832189"/>
    <w:rsid w:val="00835A04"/>
    <w:rsid w:val="0084037B"/>
    <w:rsid w:val="00841E0A"/>
    <w:rsid w:val="0084406D"/>
    <w:rsid w:val="00846B36"/>
    <w:rsid w:val="00850B7A"/>
    <w:rsid w:val="008533E7"/>
    <w:rsid w:val="0085457C"/>
    <w:rsid w:val="008628E6"/>
    <w:rsid w:val="0086579B"/>
    <w:rsid w:val="0086589A"/>
    <w:rsid w:val="00867505"/>
    <w:rsid w:val="00867E03"/>
    <w:rsid w:val="008700DF"/>
    <w:rsid w:val="00875A10"/>
    <w:rsid w:val="00877362"/>
    <w:rsid w:val="008778DB"/>
    <w:rsid w:val="00880881"/>
    <w:rsid w:val="00880E5D"/>
    <w:rsid w:val="008861EA"/>
    <w:rsid w:val="00886782"/>
    <w:rsid w:val="00887D05"/>
    <w:rsid w:val="00897500"/>
    <w:rsid w:val="008B439A"/>
    <w:rsid w:val="008C1251"/>
    <w:rsid w:val="008C3E02"/>
    <w:rsid w:val="008E1A23"/>
    <w:rsid w:val="008E228D"/>
    <w:rsid w:val="008E2AC8"/>
    <w:rsid w:val="008E5DA1"/>
    <w:rsid w:val="008F18AA"/>
    <w:rsid w:val="008F269A"/>
    <w:rsid w:val="008F3994"/>
    <w:rsid w:val="008F6705"/>
    <w:rsid w:val="008F7BB9"/>
    <w:rsid w:val="009004A2"/>
    <w:rsid w:val="00901F97"/>
    <w:rsid w:val="00907303"/>
    <w:rsid w:val="00911675"/>
    <w:rsid w:val="00913E2F"/>
    <w:rsid w:val="00920510"/>
    <w:rsid w:val="00922A38"/>
    <w:rsid w:val="009248C7"/>
    <w:rsid w:val="00931918"/>
    <w:rsid w:val="00936A3F"/>
    <w:rsid w:val="0094059E"/>
    <w:rsid w:val="00946E52"/>
    <w:rsid w:val="0094733F"/>
    <w:rsid w:val="00947A4A"/>
    <w:rsid w:val="00953BF6"/>
    <w:rsid w:val="00957872"/>
    <w:rsid w:val="009600A4"/>
    <w:rsid w:val="00960449"/>
    <w:rsid w:val="00967A9D"/>
    <w:rsid w:val="00970399"/>
    <w:rsid w:val="00971979"/>
    <w:rsid w:val="00971BAA"/>
    <w:rsid w:val="00972652"/>
    <w:rsid w:val="00975940"/>
    <w:rsid w:val="00976029"/>
    <w:rsid w:val="0098176D"/>
    <w:rsid w:val="00982DAD"/>
    <w:rsid w:val="00985770"/>
    <w:rsid w:val="00985CB1"/>
    <w:rsid w:val="00992505"/>
    <w:rsid w:val="009A253F"/>
    <w:rsid w:val="009A4083"/>
    <w:rsid w:val="009A476A"/>
    <w:rsid w:val="009A5A53"/>
    <w:rsid w:val="009A6DBA"/>
    <w:rsid w:val="009B0782"/>
    <w:rsid w:val="009B2D9B"/>
    <w:rsid w:val="009B57B8"/>
    <w:rsid w:val="009B7883"/>
    <w:rsid w:val="009C3CFE"/>
    <w:rsid w:val="009C5359"/>
    <w:rsid w:val="009C551F"/>
    <w:rsid w:val="009D2CCA"/>
    <w:rsid w:val="009E12B8"/>
    <w:rsid w:val="009E19AB"/>
    <w:rsid w:val="009E2490"/>
    <w:rsid w:val="009E68BC"/>
    <w:rsid w:val="009F3F2D"/>
    <w:rsid w:val="009F5CB0"/>
    <w:rsid w:val="00A03391"/>
    <w:rsid w:val="00A06510"/>
    <w:rsid w:val="00A07E6B"/>
    <w:rsid w:val="00A13AFA"/>
    <w:rsid w:val="00A14AD3"/>
    <w:rsid w:val="00A151DE"/>
    <w:rsid w:val="00A2498E"/>
    <w:rsid w:val="00A32AC8"/>
    <w:rsid w:val="00A34028"/>
    <w:rsid w:val="00A36238"/>
    <w:rsid w:val="00A36248"/>
    <w:rsid w:val="00A43937"/>
    <w:rsid w:val="00A458C2"/>
    <w:rsid w:val="00A47BD8"/>
    <w:rsid w:val="00A5062B"/>
    <w:rsid w:val="00A50892"/>
    <w:rsid w:val="00A52E44"/>
    <w:rsid w:val="00A52FA8"/>
    <w:rsid w:val="00A602E3"/>
    <w:rsid w:val="00A66018"/>
    <w:rsid w:val="00A665B7"/>
    <w:rsid w:val="00A72AA0"/>
    <w:rsid w:val="00A82865"/>
    <w:rsid w:val="00A84432"/>
    <w:rsid w:val="00A84C82"/>
    <w:rsid w:val="00A84CF6"/>
    <w:rsid w:val="00A9023D"/>
    <w:rsid w:val="00A91194"/>
    <w:rsid w:val="00A94139"/>
    <w:rsid w:val="00A96DF1"/>
    <w:rsid w:val="00A97D8C"/>
    <w:rsid w:val="00AA4CDE"/>
    <w:rsid w:val="00AA4FB7"/>
    <w:rsid w:val="00AB31D7"/>
    <w:rsid w:val="00AB3542"/>
    <w:rsid w:val="00AB72E9"/>
    <w:rsid w:val="00AC2C77"/>
    <w:rsid w:val="00AC3D40"/>
    <w:rsid w:val="00AC7538"/>
    <w:rsid w:val="00AD1F7F"/>
    <w:rsid w:val="00AD23A4"/>
    <w:rsid w:val="00AD36DB"/>
    <w:rsid w:val="00AD3864"/>
    <w:rsid w:val="00AD599D"/>
    <w:rsid w:val="00AE0313"/>
    <w:rsid w:val="00AE25F4"/>
    <w:rsid w:val="00AE35A6"/>
    <w:rsid w:val="00AE463E"/>
    <w:rsid w:val="00AF248C"/>
    <w:rsid w:val="00B00DFC"/>
    <w:rsid w:val="00B01109"/>
    <w:rsid w:val="00B035CE"/>
    <w:rsid w:val="00B132A5"/>
    <w:rsid w:val="00B23944"/>
    <w:rsid w:val="00B24146"/>
    <w:rsid w:val="00B25246"/>
    <w:rsid w:val="00B2729C"/>
    <w:rsid w:val="00B3732E"/>
    <w:rsid w:val="00B409CB"/>
    <w:rsid w:val="00B40EF9"/>
    <w:rsid w:val="00B539C6"/>
    <w:rsid w:val="00B56C21"/>
    <w:rsid w:val="00B67524"/>
    <w:rsid w:val="00B7596B"/>
    <w:rsid w:val="00B76EB0"/>
    <w:rsid w:val="00B82BA2"/>
    <w:rsid w:val="00B83634"/>
    <w:rsid w:val="00B9103E"/>
    <w:rsid w:val="00B9114A"/>
    <w:rsid w:val="00B922E2"/>
    <w:rsid w:val="00BA0A8F"/>
    <w:rsid w:val="00BB1EA1"/>
    <w:rsid w:val="00BB3E29"/>
    <w:rsid w:val="00BB547E"/>
    <w:rsid w:val="00BB5E8E"/>
    <w:rsid w:val="00BB70EF"/>
    <w:rsid w:val="00BC090C"/>
    <w:rsid w:val="00BC2DB3"/>
    <w:rsid w:val="00BC3C5E"/>
    <w:rsid w:val="00BC4F01"/>
    <w:rsid w:val="00BC5400"/>
    <w:rsid w:val="00BD0548"/>
    <w:rsid w:val="00BD5156"/>
    <w:rsid w:val="00BD6D8C"/>
    <w:rsid w:val="00BE0B94"/>
    <w:rsid w:val="00BE56C9"/>
    <w:rsid w:val="00BE74B3"/>
    <w:rsid w:val="00BF0DE1"/>
    <w:rsid w:val="00BF69A7"/>
    <w:rsid w:val="00C02E0D"/>
    <w:rsid w:val="00C039D8"/>
    <w:rsid w:val="00C03C47"/>
    <w:rsid w:val="00C14784"/>
    <w:rsid w:val="00C16753"/>
    <w:rsid w:val="00C17DF5"/>
    <w:rsid w:val="00C2474F"/>
    <w:rsid w:val="00C31DE7"/>
    <w:rsid w:val="00C32A99"/>
    <w:rsid w:val="00C332BF"/>
    <w:rsid w:val="00C46000"/>
    <w:rsid w:val="00C465D9"/>
    <w:rsid w:val="00C47BDB"/>
    <w:rsid w:val="00C50B0F"/>
    <w:rsid w:val="00C51202"/>
    <w:rsid w:val="00C52ACA"/>
    <w:rsid w:val="00C555EB"/>
    <w:rsid w:val="00C566F8"/>
    <w:rsid w:val="00C573F0"/>
    <w:rsid w:val="00C7147F"/>
    <w:rsid w:val="00C736A5"/>
    <w:rsid w:val="00C77145"/>
    <w:rsid w:val="00C82410"/>
    <w:rsid w:val="00C82B5C"/>
    <w:rsid w:val="00C85460"/>
    <w:rsid w:val="00C90354"/>
    <w:rsid w:val="00C9111B"/>
    <w:rsid w:val="00C937A9"/>
    <w:rsid w:val="00C95045"/>
    <w:rsid w:val="00C96365"/>
    <w:rsid w:val="00C96DD7"/>
    <w:rsid w:val="00CA0E95"/>
    <w:rsid w:val="00CA1EF4"/>
    <w:rsid w:val="00CA334D"/>
    <w:rsid w:val="00CA3871"/>
    <w:rsid w:val="00CA6560"/>
    <w:rsid w:val="00CA6A4D"/>
    <w:rsid w:val="00CA774B"/>
    <w:rsid w:val="00CB3B91"/>
    <w:rsid w:val="00CB4840"/>
    <w:rsid w:val="00CB48CE"/>
    <w:rsid w:val="00CB6C96"/>
    <w:rsid w:val="00CC0F79"/>
    <w:rsid w:val="00CC1094"/>
    <w:rsid w:val="00CC1892"/>
    <w:rsid w:val="00CC328E"/>
    <w:rsid w:val="00CC39AA"/>
    <w:rsid w:val="00CC5968"/>
    <w:rsid w:val="00CC77CC"/>
    <w:rsid w:val="00CD3994"/>
    <w:rsid w:val="00CD78E6"/>
    <w:rsid w:val="00CE216B"/>
    <w:rsid w:val="00CE30F3"/>
    <w:rsid w:val="00CE70F1"/>
    <w:rsid w:val="00CF1CA5"/>
    <w:rsid w:val="00CF2C23"/>
    <w:rsid w:val="00D00D8F"/>
    <w:rsid w:val="00D017FE"/>
    <w:rsid w:val="00D0524A"/>
    <w:rsid w:val="00D05B3B"/>
    <w:rsid w:val="00D12E8D"/>
    <w:rsid w:val="00D13962"/>
    <w:rsid w:val="00D13FD1"/>
    <w:rsid w:val="00D14786"/>
    <w:rsid w:val="00D14BB2"/>
    <w:rsid w:val="00D174CF"/>
    <w:rsid w:val="00D17EEF"/>
    <w:rsid w:val="00D21C10"/>
    <w:rsid w:val="00D2388D"/>
    <w:rsid w:val="00D32D60"/>
    <w:rsid w:val="00D35C94"/>
    <w:rsid w:val="00D36322"/>
    <w:rsid w:val="00D428E5"/>
    <w:rsid w:val="00D452EA"/>
    <w:rsid w:val="00D45D15"/>
    <w:rsid w:val="00D50CC4"/>
    <w:rsid w:val="00D51C61"/>
    <w:rsid w:val="00D54755"/>
    <w:rsid w:val="00D5616D"/>
    <w:rsid w:val="00D56C5B"/>
    <w:rsid w:val="00D60274"/>
    <w:rsid w:val="00D62C08"/>
    <w:rsid w:val="00D71607"/>
    <w:rsid w:val="00D71AF9"/>
    <w:rsid w:val="00D85DB2"/>
    <w:rsid w:val="00D90648"/>
    <w:rsid w:val="00D94429"/>
    <w:rsid w:val="00D94699"/>
    <w:rsid w:val="00DA3A4A"/>
    <w:rsid w:val="00DA5B15"/>
    <w:rsid w:val="00DA5EA6"/>
    <w:rsid w:val="00DB15B3"/>
    <w:rsid w:val="00DB47B3"/>
    <w:rsid w:val="00DB7841"/>
    <w:rsid w:val="00DC0DFC"/>
    <w:rsid w:val="00DC11E9"/>
    <w:rsid w:val="00DC195D"/>
    <w:rsid w:val="00DC1EF4"/>
    <w:rsid w:val="00DD160C"/>
    <w:rsid w:val="00DD571B"/>
    <w:rsid w:val="00DE793D"/>
    <w:rsid w:val="00DE7D7A"/>
    <w:rsid w:val="00DF2CB2"/>
    <w:rsid w:val="00DF5742"/>
    <w:rsid w:val="00E02643"/>
    <w:rsid w:val="00E03039"/>
    <w:rsid w:val="00E15053"/>
    <w:rsid w:val="00E279C5"/>
    <w:rsid w:val="00E27AF1"/>
    <w:rsid w:val="00E44BF4"/>
    <w:rsid w:val="00E47410"/>
    <w:rsid w:val="00E54C46"/>
    <w:rsid w:val="00E6095A"/>
    <w:rsid w:val="00E62BAB"/>
    <w:rsid w:val="00E66676"/>
    <w:rsid w:val="00E73DA1"/>
    <w:rsid w:val="00E75590"/>
    <w:rsid w:val="00E81897"/>
    <w:rsid w:val="00E879E6"/>
    <w:rsid w:val="00E901E5"/>
    <w:rsid w:val="00E962A0"/>
    <w:rsid w:val="00E972ED"/>
    <w:rsid w:val="00EA0E86"/>
    <w:rsid w:val="00EA3C76"/>
    <w:rsid w:val="00EA58AD"/>
    <w:rsid w:val="00EA7507"/>
    <w:rsid w:val="00EA7C69"/>
    <w:rsid w:val="00EA7EC5"/>
    <w:rsid w:val="00EB26D7"/>
    <w:rsid w:val="00EB41AF"/>
    <w:rsid w:val="00EB6027"/>
    <w:rsid w:val="00EC0161"/>
    <w:rsid w:val="00EC1BA3"/>
    <w:rsid w:val="00EC61C6"/>
    <w:rsid w:val="00EC6289"/>
    <w:rsid w:val="00EC752F"/>
    <w:rsid w:val="00ED02CC"/>
    <w:rsid w:val="00ED6AC4"/>
    <w:rsid w:val="00EE1A2A"/>
    <w:rsid w:val="00EE5C12"/>
    <w:rsid w:val="00EE76F5"/>
    <w:rsid w:val="00EF0F84"/>
    <w:rsid w:val="00EF21B4"/>
    <w:rsid w:val="00EF28B9"/>
    <w:rsid w:val="00EF57B4"/>
    <w:rsid w:val="00F058EF"/>
    <w:rsid w:val="00F06CFA"/>
    <w:rsid w:val="00F10465"/>
    <w:rsid w:val="00F12DD9"/>
    <w:rsid w:val="00F21D1C"/>
    <w:rsid w:val="00F2241C"/>
    <w:rsid w:val="00F309E5"/>
    <w:rsid w:val="00F3467C"/>
    <w:rsid w:val="00F43B79"/>
    <w:rsid w:val="00F4543E"/>
    <w:rsid w:val="00F53C0B"/>
    <w:rsid w:val="00F554EB"/>
    <w:rsid w:val="00F62D4C"/>
    <w:rsid w:val="00F761DC"/>
    <w:rsid w:val="00F768F2"/>
    <w:rsid w:val="00F83797"/>
    <w:rsid w:val="00F83C4F"/>
    <w:rsid w:val="00F930CC"/>
    <w:rsid w:val="00F97440"/>
    <w:rsid w:val="00FA63D7"/>
    <w:rsid w:val="00FA64F1"/>
    <w:rsid w:val="00FB01C6"/>
    <w:rsid w:val="00FB26C8"/>
    <w:rsid w:val="00FB64D9"/>
    <w:rsid w:val="00FC1B23"/>
    <w:rsid w:val="00FD6D9E"/>
    <w:rsid w:val="00FE0431"/>
    <w:rsid w:val="00FE72C2"/>
    <w:rsid w:val="00FE79D7"/>
    <w:rsid w:val="00FF2B0C"/>
    <w:rsid w:val="00FF74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65"/>
  </w:style>
  <w:style w:type="paragraph" w:styleId="Titre2">
    <w:name w:val="heading 2"/>
    <w:basedOn w:val="Normal"/>
    <w:next w:val="Normal"/>
    <w:link w:val="Titre2Car"/>
    <w:uiPriority w:val="9"/>
    <w:semiHidden/>
    <w:unhideWhenUsed/>
    <w:qFormat/>
    <w:rsid w:val="00620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C11E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00B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373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732E"/>
    <w:rPr>
      <w:rFonts w:ascii="Tahoma" w:hAnsi="Tahoma" w:cs="Tahoma"/>
      <w:sz w:val="16"/>
      <w:szCs w:val="16"/>
    </w:rPr>
  </w:style>
  <w:style w:type="character" w:customStyle="1" w:styleId="Titre3Car">
    <w:name w:val="Titre 3 Car"/>
    <w:basedOn w:val="Policepardfaut"/>
    <w:link w:val="Titre3"/>
    <w:uiPriority w:val="9"/>
    <w:rsid w:val="00DC11E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DC11E9"/>
    <w:rPr>
      <w:color w:val="0000FF"/>
      <w:u w:val="single"/>
    </w:rPr>
  </w:style>
  <w:style w:type="paragraph" w:styleId="Paragraphedeliste">
    <w:name w:val="List Paragraph"/>
    <w:basedOn w:val="Normal"/>
    <w:uiPriority w:val="34"/>
    <w:qFormat/>
    <w:rsid w:val="00331976"/>
    <w:pPr>
      <w:ind w:left="720"/>
      <w:contextualSpacing/>
    </w:pPr>
  </w:style>
  <w:style w:type="paragraph" w:styleId="Lgende">
    <w:name w:val="caption"/>
    <w:basedOn w:val="Normal"/>
    <w:next w:val="Normal"/>
    <w:unhideWhenUsed/>
    <w:qFormat/>
    <w:rsid w:val="00B2729C"/>
    <w:pPr>
      <w:spacing w:line="240" w:lineRule="auto"/>
    </w:pPr>
    <w:rPr>
      <w:b/>
      <w:bCs/>
      <w:color w:val="4F81BD" w:themeColor="accent1"/>
      <w:sz w:val="18"/>
      <w:szCs w:val="18"/>
    </w:rPr>
  </w:style>
  <w:style w:type="character" w:styleId="Textedelespacerserv">
    <w:name w:val="Placeholder Text"/>
    <w:basedOn w:val="Policepardfaut"/>
    <w:uiPriority w:val="99"/>
    <w:semiHidden/>
    <w:rsid w:val="0017790B"/>
    <w:rPr>
      <w:color w:val="808080"/>
    </w:rPr>
  </w:style>
  <w:style w:type="paragraph" w:styleId="En-tte">
    <w:name w:val="header"/>
    <w:basedOn w:val="Normal"/>
    <w:link w:val="En-tteCar"/>
    <w:uiPriority w:val="99"/>
    <w:semiHidden/>
    <w:unhideWhenUsed/>
    <w:rsid w:val="006D34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D3480"/>
  </w:style>
  <w:style w:type="paragraph" w:styleId="Pieddepage">
    <w:name w:val="footer"/>
    <w:basedOn w:val="Normal"/>
    <w:link w:val="PieddepageCar"/>
    <w:uiPriority w:val="99"/>
    <w:unhideWhenUsed/>
    <w:rsid w:val="006D34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3480"/>
  </w:style>
  <w:style w:type="paragraph" w:styleId="Corpsdetexte">
    <w:name w:val="Body Text"/>
    <w:basedOn w:val="Normal"/>
    <w:link w:val="CorpsdetexteCar"/>
    <w:uiPriority w:val="1"/>
    <w:qFormat/>
    <w:rsid w:val="005E527F"/>
    <w:pPr>
      <w:widowControl w:val="0"/>
      <w:autoSpaceDE w:val="0"/>
      <w:autoSpaceDN w:val="0"/>
      <w:spacing w:after="0" w:line="240" w:lineRule="auto"/>
    </w:pPr>
    <w:rPr>
      <w:rFonts w:ascii="Trebuchet MS" w:eastAsia="Trebuchet MS" w:hAnsi="Trebuchet MS" w:cs="Trebuchet MS"/>
      <w:sz w:val="24"/>
      <w:szCs w:val="24"/>
      <w:lang w:eastAsia="fr-FR" w:bidi="fr-FR"/>
    </w:rPr>
  </w:style>
  <w:style w:type="character" w:customStyle="1" w:styleId="CorpsdetexteCar">
    <w:name w:val="Corps de texte Car"/>
    <w:basedOn w:val="Policepardfaut"/>
    <w:link w:val="Corpsdetexte"/>
    <w:uiPriority w:val="1"/>
    <w:rsid w:val="005E527F"/>
    <w:rPr>
      <w:rFonts w:ascii="Trebuchet MS" w:eastAsia="Trebuchet MS" w:hAnsi="Trebuchet MS" w:cs="Trebuchet MS"/>
      <w:sz w:val="24"/>
      <w:szCs w:val="24"/>
      <w:lang w:eastAsia="fr-FR" w:bidi="fr-FR"/>
    </w:rPr>
  </w:style>
  <w:style w:type="paragraph" w:styleId="NormalWeb">
    <w:name w:val="Normal (Web)"/>
    <w:basedOn w:val="Normal"/>
    <w:uiPriority w:val="99"/>
    <w:semiHidden/>
    <w:unhideWhenUsed/>
    <w:rsid w:val="00CA6A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65EC2"/>
    <w:rPr>
      <w:i/>
      <w:iCs/>
    </w:rPr>
  </w:style>
  <w:style w:type="character" w:customStyle="1" w:styleId="Titre2Car">
    <w:name w:val="Titre 2 Car"/>
    <w:basedOn w:val="Policepardfaut"/>
    <w:link w:val="Titre2"/>
    <w:uiPriority w:val="9"/>
    <w:semiHidden/>
    <w:rsid w:val="00620167"/>
    <w:rPr>
      <w:rFonts w:asciiTheme="majorHAnsi" w:eastAsiaTheme="majorEastAsia" w:hAnsiTheme="majorHAnsi" w:cstheme="majorBidi"/>
      <w:b/>
      <w:bCs/>
      <w:color w:val="4F81BD" w:themeColor="accent1"/>
      <w:sz w:val="26"/>
      <w:szCs w:val="26"/>
    </w:rPr>
  </w:style>
  <w:style w:type="character" w:customStyle="1" w:styleId="mw-headline">
    <w:name w:val="mw-headline"/>
    <w:basedOn w:val="Policepardfaut"/>
    <w:rsid w:val="00620167"/>
  </w:style>
</w:styles>
</file>

<file path=word/webSettings.xml><?xml version="1.0" encoding="utf-8"?>
<w:webSettings xmlns:r="http://schemas.openxmlformats.org/officeDocument/2006/relationships" xmlns:w="http://schemas.openxmlformats.org/wordprocessingml/2006/main">
  <w:divs>
    <w:div w:id="644311178">
      <w:bodyDiv w:val="1"/>
      <w:marLeft w:val="0"/>
      <w:marRight w:val="0"/>
      <w:marTop w:val="0"/>
      <w:marBottom w:val="0"/>
      <w:divBdr>
        <w:top w:val="none" w:sz="0" w:space="0" w:color="auto"/>
        <w:left w:val="none" w:sz="0" w:space="0" w:color="auto"/>
        <w:bottom w:val="none" w:sz="0" w:space="0" w:color="auto"/>
        <w:right w:val="none" w:sz="0" w:space="0" w:color="auto"/>
      </w:divBdr>
    </w:div>
    <w:div w:id="662511886">
      <w:bodyDiv w:val="1"/>
      <w:marLeft w:val="0"/>
      <w:marRight w:val="0"/>
      <w:marTop w:val="0"/>
      <w:marBottom w:val="0"/>
      <w:divBdr>
        <w:top w:val="none" w:sz="0" w:space="0" w:color="auto"/>
        <w:left w:val="none" w:sz="0" w:space="0" w:color="auto"/>
        <w:bottom w:val="none" w:sz="0" w:space="0" w:color="auto"/>
        <w:right w:val="none" w:sz="0" w:space="0" w:color="auto"/>
      </w:divBdr>
    </w:div>
    <w:div w:id="771704468">
      <w:bodyDiv w:val="1"/>
      <w:marLeft w:val="0"/>
      <w:marRight w:val="0"/>
      <w:marTop w:val="0"/>
      <w:marBottom w:val="0"/>
      <w:divBdr>
        <w:top w:val="none" w:sz="0" w:space="0" w:color="auto"/>
        <w:left w:val="none" w:sz="0" w:space="0" w:color="auto"/>
        <w:bottom w:val="none" w:sz="0" w:space="0" w:color="auto"/>
        <w:right w:val="none" w:sz="0" w:space="0" w:color="auto"/>
      </w:divBdr>
    </w:div>
    <w:div w:id="785663398">
      <w:bodyDiv w:val="1"/>
      <w:marLeft w:val="0"/>
      <w:marRight w:val="0"/>
      <w:marTop w:val="0"/>
      <w:marBottom w:val="0"/>
      <w:divBdr>
        <w:top w:val="none" w:sz="0" w:space="0" w:color="auto"/>
        <w:left w:val="none" w:sz="0" w:space="0" w:color="auto"/>
        <w:bottom w:val="none" w:sz="0" w:space="0" w:color="auto"/>
        <w:right w:val="none" w:sz="0" w:space="0" w:color="auto"/>
      </w:divBdr>
    </w:div>
    <w:div w:id="930506455">
      <w:bodyDiv w:val="1"/>
      <w:marLeft w:val="0"/>
      <w:marRight w:val="0"/>
      <w:marTop w:val="0"/>
      <w:marBottom w:val="0"/>
      <w:divBdr>
        <w:top w:val="none" w:sz="0" w:space="0" w:color="auto"/>
        <w:left w:val="none" w:sz="0" w:space="0" w:color="auto"/>
        <w:bottom w:val="none" w:sz="0" w:space="0" w:color="auto"/>
        <w:right w:val="none" w:sz="0" w:space="0" w:color="auto"/>
      </w:divBdr>
    </w:div>
    <w:div w:id="1117334792">
      <w:bodyDiv w:val="1"/>
      <w:marLeft w:val="0"/>
      <w:marRight w:val="0"/>
      <w:marTop w:val="0"/>
      <w:marBottom w:val="0"/>
      <w:divBdr>
        <w:top w:val="none" w:sz="0" w:space="0" w:color="auto"/>
        <w:left w:val="none" w:sz="0" w:space="0" w:color="auto"/>
        <w:bottom w:val="none" w:sz="0" w:space="0" w:color="auto"/>
        <w:right w:val="none" w:sz="0" w:space="0" w:color="auto"/>
      </w:divBdr>
      <w:divsChild>
        <w:div w:id="1450508883">
          <w:marLeft w:val="120"/>
          <w:marRight w:val="138"/>
          <w:marTop w:val="138"/>
          <w:marBottom w:val="138"/>
          <w:divBdr>
            <w:top w:val="none" w:sz="0" w:space="0" w:color="auto"/>
            <w:left w:val="none" w:sz="0" w:space="0" w:color="auto"/>
            <w:bottom w:val="none" w:sz="0" w:space="0" w:color="auto"/>
            <w:right w:val="none" w:sz="0" w:space="0" w:color="auto"/>
          </w:divBdr>
          <w:divsChild>
            <w:div w:id="1106391092">
              <w:marLeft w:val="0"/>
              <w:marRight w:val="0"/>
              <w:marTop w:val="0"/>
              <w:marBottom w:val="0"/>
              <w:divBdr>
                <w:top w:val="single" w:sz="6" w:space="1" w:color="8888AA"/>
                <w:left w:val="single" w:sz="6" w:space="1" w:color="8888AA"/>
                <w:bottom w:val="single" w:sz="6" w:space="1" w:color="8888AA"/>
                <w:right w:val="single" w:sz="6" w:space="1" w:color="8888AA"/>
              </w:divBdr>
            </w:div>
          </w:divsChild>
        </w:div>
      </w:divsChild>
    </w:div>
    <w:div w:id="14984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31C6E-E2F5-4AFD-AF44-4B190D53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9153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2019-05-18T07:27:00Z</cp:lastPrinted>
  <dcterms:created xsi:type="dcterms:W3CDTF">2020-03-27T18:52:00Z</dcterms:created>
  <dcterms:modified xsi:type="dcterms:W3CDTF">2020-03-27T18:52:00Z</dcterms:modified>
</cp:coreProperties>
</file>