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22B3" w:rsidRDefault="00E022B3">
      <w:r>
        <w:rPr>
          <w:noProof/>
          <w:lang w:eastAsia="fr-FR"/>
        </w:rPr>
        <w:drawing>
          <wp:inline distT="0" distB="0" distL="0" distR="0">
            <wp:extent cx="6369874" cy="8090625"/>
            <wp:effectExtent l="19050" t="0" r="0" b="0"/>
            <wp:docPr id="2" name="Image 2" descr="C:\Users\H.Ali\AppData\Local\Microsoft\Windows\INetCache\Content.Word\FB_IMG_155844130948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H.Ali\AppData\Local\Microsoft\Windows\INetCache\Content.Word\FB_IMG_1558441309485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69920" cy="80906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022B3" w:rsidRDefault="00E022B3">
      <w:pPr>
        <w:rPr>
          <w:noProof/>
          <w:lang w:eastAsia="fr-FR"/>
        </w:rPr>
      </w:pPr>
    </w:p>
    <w:p w:rsidR="00E022B3" w:rsidRDefault="00E022B3">
      <w:pPr>
        <w:rPr>
          <w:noProof/>
          <w:lang w:eastAsia="fr-FR"/>
        </w:rPr>
      </w:pPr>
    </w:p>
    <w:p w:rsidR="00DD014B" w:rsidRDefault="00E022B3">
      <w:r>
        <w:rPr>
          <w:noProof/>
          <w:lang w:eastAsia="fr-FR"/>
        </w:rPr>
        <w:lastRenderedPageBreak/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-773867</wp:posOffset>
            </wp:positionH>
            <wp:positionV relativeFrom="paragraph">
              <wp:posOffset>109608</wp:posOffset>
            </wp:positionV>
            <wp:extent cx="6760490" cy="8597735"/>
            <wp:effectExtent l="19050" t="0" r="2260" b="0"/>
            <wp:wrapNone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0490" cy="85977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DD014B" w:rsidSect="00DD014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hyphenationZone w:val="425"/>
  <w:characterSpacingControl w:val="doNotCompress"/>
  <w:compat/>
  <w:rsids>
    <w:rsidRoot w:val="00E022B3"/>
    <w:rsid w:val="001547AB"/>
    <w:rsid w:val="00DD014B"/>
    <w:rsid w:val="00E022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D014B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E022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E022B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H.Ali</dc:creator>
  <cp:lastModifiedBy>H.Ali</cp:lastModifiedBy>
  <cp:revision>1</cp:revision>
  <dcterms:created xsi:type="dcterms:W3CDTF">2019-10-17T17:27:00Z</dcterms:created>
  <dcterms:modified xsi:type="dcterms:W3CDTF">2019-10-17T17:35:00Z</dcterms:modified>
</cp:coreProperties>
</file>