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82" w:rsidRDefault="003D6582" w:rsidP="00D20D7A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3D6582" w:rsidTr="003D6582">
        <w:tc>
          <w:tcPr>
            <w:tcW w:w="3070" w:type="dxa"/>
          </w:tcPr>
          <w:p w:rsidR="003D6582" w:rsidRPr="003D6582" w:rsidRDefault="0089619A" w:rsidP="00D20D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ème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année </w:t>
            </w:r>
          </w:p>
        </w:tc>
        <w:tc>
          <w:tcPr>
            <w:tcW w:w="3071" w:type="dxa"/>
          </w:tcPr>
          <w:p w:rsidR="003D6582" w:rsidRDefault="003D6582" w:rsidP="003D6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6582" w:rsidRPr="003D6582" w:rsidRDefault="003D6582" w:rsidP="003D6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Exercices</w:t>
            </w:r>
            <w:r w:rsidR="0089619A">
              <w:rPr>
                <w:rFonts w:ascii="Times New Roman" w:hAnsi="Times New Roman" w:cs="Times New Roman"/>
                <w:sz w:val="26"/>
                <w:szCs w:val="26"/>
              </w:rPr>
              <w:t xml:space="preserve"> sur le discours rapporté </w:t>
            </w:r>
          </w:p>
        </w:tc>
        <w:tc>
          <w:tcPr>
            <w:tcW w:w="3071" w:type="dxa"/>
          </w:tcPr>
          <w:p w:rsidR="003D6582" w:rsidRPr="003D6582" w:rsidRDefault="003D6582" w:rsidP="008961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Professeur 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proofErr w:type="spellStart"/>
            <w:r w:rsidR="0089619A">
              <w:rPr>
                <w:rFonts w:ascii="Times New Roman" w:hAnsi="Times New Roman" w:cs="Times New Roman"/>
                <w:sz w:val="26"/>
                <w:szCs w:val="26"/>
              </w:rPr>
              <w:t>Abir</w:t>
            </w:r>
            <w:proofErr w:type="spellEnd"/>
            <w:proofErr w:type="gramEnd"/>
            <w:r w:rsidR="008961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9619A">
              <w:rPr>
                <w:rFonts w:ascii="Times New Roman" w:hAnsi="Times New Roman" w:cs="Times New Roman"/>
                <w:sz w:val="26"/>
                <w:szCs w:val="26"/>
              </w:rPr>
              <w:t>Othmen</w:t>
            </w:r>
            <w:proofErr w:type="spellEnd"/>
            <w:r w:rsidR="008961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454D95" w:rsidRPr="00366389" w:rsidRDefault="004737DB" w:rsidP="00D20D7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66389">
        <w:rPr>
          <w:rFonts w:ascii="Times New Roman" w:hAnsi="Times New Roman" w:cs="Times New Roman"/>
          <w:b/>
          <w:sz w:val="26"/>
          <w:szCs w:val="26"/>
          <w:u w:val="single"/>
        </w:rPr>
        <w:t>Exercice N°1 </w:t>
      </w:r>
      <w:r w:rsidRPr="00366389">
        <w:rPr>
          <w:rFonts w:ascii="Times New Roman" w:hAnsi="Times New Roman" w:cs="Times New Roman"/>
          <w:b/>
          <w:sz w:val="26"/>
          <w:szCs w:val="26"/>
        </w:rPr>
        <w:t>:</w:t>
      </w:r>
    </w:p>
    <w:p w:rsidR="004737DB" w:rsidRDefault="004737DB" w:rsidP="00D20D7A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366389">
        <w:rPr>
          <w:rFonts w:ascii="Times New Roman" w:hAnsi="Times New Roman" w:cs="Times New Roman"/>
          <w:i/>
          <w:sz w:val="26"/>
          <w:szCs w:val="26"/>
        </w:rPr>
        <w:t>Identifiez le type de discours employé dans les énoncés suivants : discours direct,</w:t>
      </w:r>
      <w:r>
        <w:rPr>
          <w:rFonts w:ascii="Times New Roman" w:hAnsi="Times New Roman" w:cs="Times New Roman"/>
          <w:i/>
          <w:sz w:val="26"/>
          <w:szCs w:val="26"/>
        </w:rPr>
        <w:t xml:space="preserve"> discours indirect, discours indirect libre.</w:t>
      </w:r>
    </w:p>
    <w:p w:rsidR="004737DB" w:rsidRDefault="004737DB" w:rsidP="00D20D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Pierre demanda à son ami à quelle heure il viendrait dans la soirée. Il lui répondit qu’il arriverait vers vingt heures s’il n’était pas retardé.</w:t>
      </w:r>
    </w:p>
    <w:p w:rsidR="004737DB" w:rsidRDefault="004737DB" w:rsidP="00D20D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………………………………………………………………………………………..</w:t>
      </w:r>
    </w:p>
    <w:p w:rsidR="004737DB" w:rsidRDefault="004737DB" w:rsidP="00D20D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Pierre demande à son ami : «  A quelle heure viendras-tu ce soir ? »</w:t>
      </w:r>
    </w:p>
    <w:p w:rsidR="004737DB" w:rsidRDefault="004737DB" w:rsidP="00D20D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 Vingt heures, lui répondit-il, si </w:t>
      </w:r>
      <w:r w:rsidR="00366389">
        <w:rPr>
          <w:rFonts w:ascii="Times New Roman" w:hAnsi="Times New Roman" w:cs="Times New Roman"/>
          <w:sz w:val="26"/>
          <w:szCs w:val="26"/>
        </w:rPr>
        <w:t>je ne suis pas retardé. »</w:t>
      </w:r>
    </w:p>
    <w:p w:rsidR="00366389" w:rsidRDefault="00366389" w:rsidP="00D20D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</w:t>
      </w:r>
    </w:p>
    <w:p w:rsidR="00366389" w:rsidRDefault="00366389" w:rsidP="00D20D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Pierre attendit longtemps son ami. A vingt-trois heures il n’était toujours pas là. Que pouvait-il donc fabriquer ?</w:t>
      </w:r>
    </w:p>
    <w:p w:rsidR="00366389" w:rsidRDefault="00366389" w:rsidP="00D20D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…………………………………………………………………………………………...</w:t>
      </w:r>
    </w:p>
    <w:p w:rsidR="00366389" w:rsidRDefault="00366389" w:rsidP="00D20D7A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Exercice N°2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366389" w:rsidRDefault="00366389" w:rsidP="00D20D7A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Distinguer le passage au discours indirect et précisez sa valeur d’emploi.</w:t>
      </w:r>
    </w:p>
    <w:p w:rsidR="00366389" w:rsidRDefault="00366389" w:rsidP="00D20D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 Il considérait son panier à ouvrage avec ébahissement, comme une chose extraordinaire. Quels étaient son nom, sa demeure, sa vie, son passé ? Il souhaitait connaitre les meubles de sa chambres, toutes les robes qu’elle avait portées, les gens qu’elle fréquentait, et le désir de la possession physique disparaissait sous une envie</w:t>
      </w:r>
      <w:r w:rsidR="005C5074">
        <w:rPr>
          <w:rFonts w:ascii="Times New Roman" w:hAnsi="Times New Roman" w:cs="Times New Roman"/>
          <w:sz w:val="26"/>
          <w:szCs w:val="26"/>
        </w:rPr>
        <w:t xml:space="preserve"> plus profonde, dans une curiosité douloureuse qui n’avait pas de limites. »</w:t>
      </w:r>
    </w:p>
    <w:p w:rsidR="005C5074" w:rsidRDefault="005C5074" w:rsidP="00D20D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C5074" w:rsidRDefault="005C5074" w:rsidP="00D20D7A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Exercice N°3 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5C5074" w:rsidRDefault="005C5074" w:rsidP="00D20D7A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Transposez au discours indirect les phrases suivantes.</w:t>
      </w:r>
    </w:p>
    <w:p w:rsidR="005C5074" w:rsidRDefault="005C5074" w:rsidP="00D20D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Ils ont affirmé : « Nous sommes allés en Chine l’été dernier »</w:t>
      </w:r>
    </w:p>
    <w:p w:rsidR="005C5074" w:rsidRDefault="005C5074" w:rsidP="00D20D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………………………………………………………………………………………..</w:t>
      </w:r>
    </w:p>
    <w:p w:rsidR="005C5074" w:rsidRDefault="005C5074" w:rsidP="00D20D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Michel déclare : « Je n’ai rien à dire à mon entraineur. »</w:t>
      </w:r>
    </w:p>
    <w:p w:rsidR="005C5074" w:rsidRDefault="005C5074" w:rsidP="00D20D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………………………………………………………………………………………….</w:t>
      </w:r>
    </w:p>
    <w:p w:rsidR="005C5074" w:rsidRDefault="005C5074" w:rsidP="00D20D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Il m’a assuré : « Maintenant j’ai compris, je ne recommencerai plus la même erreur. » </w:t>
      </w:r>
    </w:p>
    <w:p w:rsidR="005C5074" w:rsidRDefault="005C5074" w:rsidP="00D20D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5C5074" w:rsidRDefault="005C5074" w:rsidP="00D20D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sz w:val="26"/>
          <w:szCs w:val="26"/>
        </w:rPr>
        <w:t>Marise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affirme : « </w:t>
      </w:r>
      <w:r w:rsidR="00D20D7A">
        <w:rPr>
          <w:rFonts w:ascii="Times New Roman" w:hAnsi="Times New Roman" w:cs="Times New Roman"/>
          <w:sz w:val="26"/>
          <w:szCs w:val="26"/>
        </w:rPr>
        <w:t>Les voleurs sont partis avec ma voiture. »</w:t>
      </w:r>
    </w:p>
    <w:p w:rsidR="00D20D7A" w:rsidRDefault="00D20D7A" w:rsidP="00D20D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</w:t>
      </w:r>
    </w:p>
    <w:p w:rsidR="00D20D7A" w:rsidRDefault="00D20D7A" w:rsidP="00D20D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Exercice N°4 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D20D7A" w:rsidRDefault="00D20D7A" w:rsidP="00D20D7A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Transformez au discours direct les paroles rapportées au discours indirect</w:t>
      </w:r>
    </w:p>
    <w:p w:rsidR="00D20D7A" w:rsidRDefault="00D20D7A" w:rsidP="00D20D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Je lui ai demandé qui étaient les personnes qui répondaient aux appels.</w:t>
      </w:r>
    </w:p>
    <w:p w:rsidR="00D20D7A" w:rsidRDefault="00D20D7A" w:rsidP="00D20D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D20D7A" w:rsidRDefault="00D20D7A" w:rsidP="00D20D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Madame le </w:t>
      </w:r>
      <w:proofErr w:type="spellStart"/>
      <w:r>
        <w:rPr>
          <w:rFonts w:ascii="Times New Roman" w:hAnsi="Times New Roman" w:cs="Times New Roman"/>
          <w:sz w:val="26"/>
          <w:szCs w:val="26"/>
        </w:rPr>
        <w:t>Fèvre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déclara qu’elle voulait bien nourrir un chien mais qu’elle n’en achèterait pas.</w:t>
      </w:r>
    </w:p>
    <w:p w:rsidR="00D20D7A" w:rsidRDefault="00D20D7A" w:rsidP="00D20D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………………………………………………………………………………………..</w:t>
      </w:r>
    </w:p>
    <w:p w:rsidR="00D20D7A" w:rsidRDefault="00D20D7A" w:rsidP="00D20D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Le père demande à son fils s’il a révisé ses cours.</w:t>
      </w:r>
    </w:p>
    <w:p w:rsidR="00D20D7A" w:rsidRDefault="00D20D7A" w:rsidP="00D20D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…………………………………………………………………………………………...</w:t>
      </w:r>
    </w:p>
    <w:p w:rsidR="00D20D7A" w:rsidRDefault="00D20D7A" w:rsidP="00D20D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Le surveillant ordonna aux élèves de se mettre en rang.</w:t>
      </w:r>
    </w:p>
    <w:p w:rsidR="00D20D7A" w:rsidRPr="00D20D7A" w:rsidRDefault="00D20D7A" w:rsidP="00D20D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4737DB" w:rsidRPr="004737DB" w:rsidRDefault="004737DB" w:rsidP="00D20D7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4737DB" w:rsidRPr="004737DB" w:rsidSect="003D658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737DB"/>
    <w:rsid w:val="002D5616"/>
    <w:rsid w:val="00366389"/>
    <w:rsid w:val="003D6582"/>
    <w:rsid w:val="00454D95"/>
    <w:rsid w:val="004737DB"/>
    <w:rsid w:val="005C5074"/>
    <w:rsid w:val="0068650F"/>
    <w:rsid w:val="0089619A"/>
    <w:rsid w:val="00D20D7A"/>
    <w:rsid w:val="00E80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D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65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rayen</cp:lastModifiedBy>
  <cp:revision>2</cp:revision>
  <dcterms:created xsi:type="dcterms:W3CDTF">2020-10-31T08:59:00Z</dcterms:created>
  <dcterms:modified xsi:type="dcterms:W3CDTF">2020-10-31T08:59:00Z</dcterms:modified>
</cp:coreProperties>
</file>